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EC" w:rsidRPr="00A81BE4" w:rsidRDefault="004223EC" w:rsidP="004223E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4223EC" w:rsidRPr="004F496A" w:rsidRDefault="004223EC" w:rsidP="004223E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4F496A">
        <w:rPr>
          <w:b/>
          <w:bCs/>
          <w:sz w:val="28"/>
          <w:szCs w:val="28"/>
        </w:rPr>
        <w:t>Информационное сообщение</w:t>
      </w:r>
    </w:p>
    <w:p w:rsidR="004223EC" w:rsidRPr="004F496A" w:rsidRDefault="004223EC" w:rsidP="004223E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4F496A">
        <w:rPr>
          <w:b/>
          <w:bCs/>
          <w:sz w:val="28"/>
          <w:szCs w:val="28"/>
        </w:rPr>
        <w:t xml:space="preserve"> о выявлении правообладателя ранее учтенного объекта недвижимости по адресу: </w:t>
      </w:r>
      <w:bookmarkStart w:id="0" w:name="_Hlk168326337"/>
      <w:r w:rsidRPr="004F496A">
        <w:rPr>
          <w:b/>
          <w:bCs/>
          <w:sz w:val="28"/>
          <w:szCs w:val="28"/>
        </w:rPr>
        <w:t xml:space="preserve">РФ, КБР, Прохладненский район, </w:t>
      </w:r>
      <w:bookmarkEnd w:id="0"/>
      <w:r w:rsidRPr="004F496A">
        <w:rPr>
          <w:b/>
          <w:bCs/>
          <w:sz w:val="28"/>
          <w:szCs w:val="28"/>
        </w:rPr>
        <w:t>товарищество "Движение", в границах колхоза им. Ленина в районе пруда УПООС, уч.25</w:t>
      </w:r>
    </w:p>
    <w:p w:rsidR="004223EC" w:rsidRPr="004F496A" w:rsidRDefault="004223EC" w:rsidP="004223E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4223EC" w:rsidRPr="004F496A" w:rsidRDefault="004223EC" w:rsidP="004223EC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4223EC" w:rsidRPr="004F496A" w:rsidRDefault="004223EC" w:rsidP="004223E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 правообладатель ранее учтенного объекта недвижимого имущества, расположенного по адресу: </w:t>
      </w:r>
      <w:r w:rsidRPr="004F496A">
        <w:rPr>
          <w:rFonts w:ascii="Times New Roman" w:eastAsia="Times New Roman" w:hAnsi="Times New Roman" w:cs="Times New Roman"/>
          <w:sz w:val="28"/>
          <w:szCs w:val="28"/>
        </w:rPr>
        <w:t xml:space="preserve">РФ, КБР, Прохладненский район, товарищество "Движение", в границах колхоза им. Ленина в районе пруда УПООС, уч.25 с кадастровым номером 07:04:6600000:262, общей площадью 700 </w:t>
      </w:r>
      <w:proofErr w:type="spellStart"/>
      <w:r w:rsidRPr="004F49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F49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23EC" w:rsidRPr="004F496A" w:rsidRDefault="004223EC" w:rsidP="004223E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Получить информацию о выявлении правообладателя, указанного в п. 1 настоящего сообщения, заинтересованное лицо может по адресу: КБР, г. Прохладный, ул. Ленина, 115, 2 этаж, </w:t>
      </w:r>
      <w:proofErr w:type="spellStart"/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№ 10, тел. (886631) 4-10-16. </w:t>
      </w:r>
    </w:p>
    <w:p w:rsidR="004223EC" w:rsidRPr="004F496A" w:rsidRDefault="004223EC" w:rsidP="004223E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В соответствии со </w:t>
      </w:r>
      <w:r w:rsidRPr="004F496A">
        <w:rPr>
          <w:rFonts w:ascii="Times New Roman" w:eastAsia="Times New Roman" w:hAnsi="Times New Roman" w:cs="Times New Roman"/>
          <w:sz w:val="28"/>
          <w:szCs w:val="28"/>
        </w:rPr>
        <w:t xml:space="preserve">статьей 69.1 Федерального </w:t>
      </w:r>
      <w:r w:rsidRPr="004F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 от 13.07.2015 № 218-ФЗ «О государственной регистрации недвижимости» уполномоченный орган принимает решение о выявлении правообладателя, если в течение тридцати дней со дня получения проекта постановления не поступило возражение относительно сведений о правообладателе ранее учтенного объекта недвижимости.   </w:t>
      </w:r>
    </w:p>
    <w:p w:rsidR="004223EC" w:rsidRPr="004F496A" w:rsidRDefault="004223EC" w:rsidP="00422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3EC" w:rsidRPr="00F33DA4" w:rsidRDefault="004223EC" w:rsidP="00422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3EC" w:rsidRPr="00D1227F" w:rsidRDefault="004223EC" w:rsidP="00422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1EAC" w:rsidRDefault="00381EAC">
      <w:bookmarkStart w:id="1" w:name="_GoBack"/>
      <w:bookmarkEnd w:id="1"/>
    </w:p>
    <w:sectPr w:rsidR="0038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EC"/>
    <w:rsid w:val="00381EAC"/>
    <w:rsid w:val="004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23B3F-C057-4C7C-A654-31823C9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3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2026-06-26T08:31:00Z</dcterms:created>
  <dcterms:modified xsi:type="dcterms:W3CDTF">2026-06-26T08:31:00Z</dcterms:modified>
</cp:coreProperties>
</file>