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w:drawing>
          <wp:anchor distT="36830" distB="36830" distL="6400800" distR="6400800" simplePos="0" relativeHeight="251659264" behindDoc="0" locked="0" layoutInCell="1" allowOverlap="1" wp14:anchorId="4487E78C" wp14:editId="2CCAC2B2">
            <wp:simplePos x="0" y="0"/>
            <wp:positionH relativeFrom="margin">
              <wp:posOffset>2427533</wp:posOffset>
            </wp:positionH>
            <wp:positionV relativeFrom="paragraph">
              <wp:posOffset>-415541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13742" w:rsidRPr="00313742" w:rsidRDefault="00313742" w:rsidP="00313742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МЕСТНАЯ АДМИНИСТРАЦИЯ СЕЛЬСКОГО ПОСЕЛЕНИЯ </w:t>
      </w:r>
      <w:proofErr w:type="gramStart"/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ПРОХЛАДНЕНСКОГО МУНИЦИПАЛЬНОГО РАЙОНА</w:t>
      </w: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КАБАРДИНО – БАЛКАРСКОЙ</w:t>
      </w:r>
      <w:proofErr w:type="gramEnd"/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РЕСПУБЛИКИ</w:t>
      </w:r>
    </w:p>
    <w:p w:rsidR="00313742" w:rsidRPr="00313742" w:rsidRDefault="00313742" w:rsidP="00313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КЪЭБЭРДЕЙ – БАЛЪКЪЭР РЕСПУБЛИКЭМ И ПРОХЛАДНЭ </w:t>
      </w: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МУНИЦИПАЛЬНЭ КУЕЙМ ЩЫЩ УЧЕБНЭ КЪУАЖЭМ </w:t>
      </w: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Щ</w:t>
      </w:r>
      <w:proofErr w:type="gramStart"/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I</w:t>
      </w:r>
      <w:proofErr w:type="gramEnd"/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ЫПIЭ АДМИНИСТРАЦЭ</w:t>
      </w: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КЪАБАРТЫ – МАЛКАЪАР РЕСПУБЛИКАНЫ</w:t>
      </w: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ПРОХЛАДНА МУНИЦИПАЛЬНА РАЙОНУНУ </w:t>
      </w:r>
      <w:proofErr w:type="gramStart"/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ЭЛ</w:t>
      </w:r>
    </w:p>
    <w:p w:rsidR="00313742" w:rsidRPr="00313742" w:rsidRDefault="00313742" w:rsidP="00313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137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ПОСЕЛЕНИЯСЫ ЖЕР-ЖЕРЛИ АДМИНИСТРАЦИЯСЫ</w:t>
      </w:r>
    </w:p>
    <w:p w:rsidR="00313742" w:rsidRPr="00313742" w:rsidRDefault="00313742" w:rsidP="00313742">
      <w:pPr>
        <w:pBdr>
          <w:bottom w:val="single" w:sz="12" w:space="0" w:color="auto"/>
        </w:pBdr>
        <w:spacing w:after="12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361009 </w:t>
      </w:r>
      <w:proofErr w:type="spellStart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>.У</w:t>
      </w:r>
      <w:proofErr w:type="gramEnd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>чебное</w:t>
      </w:r>
      <w:proofErr w:type="spellEnd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</w:t>
      </w:r>
      <w:proofErr w:type="spellStart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>ул.Школьная</w:t>
      </w:r>
      <w:proofErr w:type="spellEnd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-№3 </w:t>
      </w:r>
      <w:proofErr w:type="spellStart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Прохладненского</w:t>
      </w:r>
      <w:proofErr w:type="spellEnd"/>
      <w:r w:rsidRPr="00313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р-на КБР           95-2-90</w:t>
      </w:r>
    </w:p>
    <w:p w:rsidR="00313742" w:rsidRPr="00313742" w:rsidRDefault="00313742" w:rsidP="00313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</w:t>
      </w:r>
      <w:r w:rsidR="00B8114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B8114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                                                        </w:t>
      </w:r>
      <w:proofErr w:type="spellStart"/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чебное</w:t>
      </w:r>
      <w:proofErr w:type="spellEnd"/>
    </w:p>
    <w:p w:rsidR="00313742" w:rsidRPr="00313742" w:rsidRDefault="00313742" w:rsidP="0031374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742" w:rsidRPr="00313742" w:rsidRDefault="00313742" w:rsidP="00313742">
      <w:pPr>
        <w:spacing w:after="0" w:line="240" w:lineRule="auto"/>
        <w:ind w:left="-53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1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 № 59</w:t>
      </w: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313742" w:rsidRPr="00313742" w:rsidRDefault="00313742" w:rsidP="00313742">
      <w:pPr>
        <w:spacing w:after="0" w:line="240" w:lineRule="auto"/>
        <w:ind w:left="-53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81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1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БЕГИМ                         № 59</w:t>
      </w:r>
    </w:p>
    <w:p w:rsidR="00313742" w:rsidRPr="00313742" w:rsidRDefault="00313742" w:rsidP="0031374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ПОСТАНОВЛЕНЭ      № </w:t>
      </w:r>
      <w:r w:rsidR="00B81145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p w:rsidR="00313742" w:rsidRPr="00313742" w:rsidRDefault="00313742" w:rsidP="0031374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C87" w:rsidRPr="00313742" w:rsidRDefault="00184C87" w:rsidP="006824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</w:t>
      </w:r>
      <w:r w:rsidR="00313742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эвакуационной комиссии</w:t>
      </w:r>
      <w:r w:rsidR="00F45EA5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3742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местной администрации</w:t>
      </w:r>
      <w:r w:rsidR="00F45EA5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="00313742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Учебное</w:t>
      </w:r>
      <w:proofErr w:type="gramEnd"/>
      <w:r w:rsidR="00313742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13742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Прохладненского</w:t>
      </w:r>
      <w:proofErr w:type="spellEnd"/>
      <w:r w:rsidR="00313742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КБР </w:t>
      </w:r>
      <w:r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F45EA5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состава</w:t>
      </w:r>
      <w:r w:rsidR="00F45EA5"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1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эвакуационной комиссии</w:t>
      </w:r>
    </w:p>
    <w:p w:rsidR="00184C87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84C87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в целях реализации Федерального закона от 12 февраля 1998 года № 28-ФЗ «О гражданской обороне», </w:t>
      </w:r>
      <w:r w:rsidR="00BF1AD7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местная администрация сельского поселения </w:t>
      </w:r>
      <w:proofErr w:type="gram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Учебное</w:t>
      </w:r>
      <w:proofErr w:type="gramEnd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КБР ПОСТАНОВЛЯЕТ</w:t>
      </w:r>
      <w:r w:rsidR="00184C87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84C87" w:rsidRPr="00313742" w:rsidRDefault="00184C87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Образовать эвакуационную комиссию </w:t>
      </w:r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местной администрации  сельского поселения </w:t>
      </w:r>
      <w:proofErr w:type="gramStart"/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Учебное</w:t>
      </w:r>
      <w:proofErr w:type="gramEnd"/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КБР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84C87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184C87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прилагаемое Положение об эвакуационной комиссии 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местной администрации  сельского поселения Учебное </w:t>
      </w:r>
      <w:proofErr w:type="spell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КБР </w:t>
      </w:r>
      <w:r w:rsidR="00184C87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и ее состав.</w:t>
      </w:r>
    </w:p>
    <w:p w:rsidR="00AF0042" w:rsidRPr="00313742" w:rsidRDefault="00AF00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Постановление</w:t>
      </w:r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21.12.2022 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13742"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131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313742" w:rsidRPr="003137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создании эвакуационных органов на территории  сельского поселения  Учебное  </w:t>
      </w:r>
      <w:proofErr w:type="spellStart"/>
      <w:r w:rsidR="00313742" w:rsidRPr="003137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Прохладненского</w:t>
      </w:r>
      <w:proofErr w:type="spellEnd"/>
      <w:r w:rsidR="00313742" w:rsidRPr="003137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КБР»</w:t>
      </w:r>
      <w:r w:rsidRPr="003137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считать утратившим силу.</w:t>
      </w:r>
    </w:p>
    <w:p w:rsidR="00313742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Обнародовать настоящее постановление в порядке, предусмотренном Уставом сельского поселения Учебное </w:t>
      </w:r>
      <w:proofErr w:type="spell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КБР с одновременным размещением на сайте сельского поселения Учебное </w:t>
      </w:r>
      <w:proofErr w:type="spell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КБР в сети Интернет по адресу: https://prohladnenskiy.kbr.ru/management/territorialnye-ispolnitelnye-organy/selskoe-poselenie-uchebnoe/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13742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исполнения настоящего постановления оставляю за собой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3742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3742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 поселения  </w:t>
      </w:r>
      <w:proofErr w:type="gram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Учебное</w:t>
      </w:r>
      <w:proofErr w:type="gramEnd"/>
    </w:p>
    <w:p w:rsidR="00313742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муниципального  района КБР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spellStart"/>
      <w:r w:rsidRPr="00313742">
        <w:rPr>
          <w:rFonts w:ascii="Times New Roman" w:eastAsia="Times New Roman" w:hAnsi="Times New Roman" w:cs="Times New Roman"/>
          <w:sz w:val="26"/>
          <w:szCs w:val="26"/>
          <w:lang w:eastAsia="ru-RU"/>
        </w:rPr>
        <w:t>А.П.Бегма</w:t>
      </w:r>
      <w:proofErr w:type="spellEnd"/>
    </w:p>
    <w:p w:rsidR="00313742" w:rsidRPr="00313742" w:rsidRDefault="00313742" w:rsidP="003137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D04" w:rsidRPr="00E043F0" w:rsidRDefault="00EC6D04" w:rsidP="00EC6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742" w:rsidRDefault="00313742" w:rsidP="00313742">
      <w:pPr>
        <w:pStyle w:val="western"/>
        <w:spacing w:before="0"/>
        <w:ind w:firstLine="523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313742" w:rsidRDefault="00313742" w:rsidP="00313742">
      <w:pPr>
        <w:pStyle w:val="western"/>
        <w:spacing w:before="0"/>
        <w:ind w:firstLine="5239"/>
        <w:jc w:val="right"/>
        <w:rPr>
          <w:sz w:val="24"/>
          <w:szCs w:val="24"/>
        </w:rPr>
      </w:pPr>
    </w:p>
    <w:p w:rsidR="00313742" w:rsidRDefault="00313742" w:rsidP="00313742">
      <w:pPr>
        <w:pStyle w:val="western"/>
        <w:spacing w:before="0"/>
        <w:ind w:firstLine="5239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313742" w:rsidRDefault="00313742" w:rsidP="00313742">
      <w:pPr>
        <w:pStyle w:val="western"/>
        <w:spacing w:before="0"/>
        <w:ind w:firstLine="52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Pr="00F058DD">
        <w:rPr>
          <w:sz w:val="24"/>
          <w:szCs w:val="24"/>
        </w:rPr>
        <w:t xml:space="preserve">местной администрации </w:t>
      </w:r>
      <w:proofErr w:type="gramStart"/>
      <w:r w:rsidRPr="00F058DD">
        <w:rPr>
          <w:sz w:val="24"/>
          <w:szCs w:val="24"/>
        </w:rPr>
        <w:t>сельского</w:t>
      </w:r>
      <w:proofErr w:type="gramEnd"/>
      <w:r w:rsidRPr="00F058DD">
        <w:rPr>
          <w:sz w:val="24"/>
          <w:szCs w:val="24"/>
        </w:rPr>
        <w:t xml:space="preserve"> </w:t>
      </w:r>
    </w:p>
    <w:p w:rsidR="00313742" w:rsidRDefault="00313742" w:rsidP="00313742">
      <w:pPr>
        <w:pStyle w:val="western"/>
        <w:spacing w:before="0"/>
        <w:ind w:firstLine="5239"/>
        <w:jc w:val="right"/>
        <w:rPr>
          <w:sz w:val="24"/>
          <w:szCs w:val="24"/>
        </w:rPr>
      </w:pPr>
      <w:r w:rsidRPr="00F058DD">
        <w:rPr>
          <w:sz w:val="24"/>
          <w:szCs w:val="24"/>
        </w:rPr>
        <w:t xml:space="preserve">поселения </w:t>
      </w:r>
      <w:proofErr w:type="gramStart"/>
      <w:r w:rsidRPr="00F058DD">
        <w:rPr>
          <w:sz w:val="24"/>
          <w:szCs w:val="24"/>
        </w:rPr>
        <w:t>Учебное</w:t>
      </w:r>
      <w:proofErr w:type="gramEnd"/>
      <w:r w:rsidRPr="00F058DD">
        <w:rPr>
          <w:sz w:val="24"/>
          <w:szCs w:val="24"/>
        </w:rPr>
        <w:t xml:space="preserve"> </w:t>
      </w:r>
      <w:proofErr w:type="spellStart"/>
      <w:r w:rsidRPr="00F058DD">
        <w:rPr>
          <w:sz w:val="24"/>
          <w:szCs w:val="24"/>
        </w:rPr>
        <w:t>Прохладненского</w:t>
      </w:r>
      <w:proofErr w:type="spellEnd"/>
      <w:r w:rsidRPr="00F058DD">
        <w:rPr>
          <w:sz w:val="24"/>
          <w:szCs w:val="24"/>
        </w:rPr>
        <w:t xml:space="preserve"> муниципального района</w:t>
      </w:r>
    </w:p>
    <w:p w:rsidR="00313742" w:rsidRDefault="00313742" w:rsidP="00313742">
      <w:pPr>
        <w:pStyle w:val="western"/>
        <w:spacing w:before="0"/>
        <w:ind w:firstLine="52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81145">
        <w:rPr>
          <w:sz w:val="24"/>
          <w:szCs w:val="24"/>
        </w:rPr>
        <w:t>19.07.2024 года № 59</w:t>
      </w:r>
      <w:bookmarkStart w:id="0" w:name="_GoBack"/>
      <w:bookmarkEnd w:id="0"/>
    </w:p>
    <w:p w:rsidR="00184C87" w:rsidRPr="00E043F0" w:rsidRDefault="00184C87" w:rsidP="00F45E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  <w:r w:rsidR="00EC6D04" w:rsidRPr="00E0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F45EA5" w:rsidRPr="00E0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3742" w:rsidRPr="0031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эвакуационной комиссии местной администрации  сельского поселения Учебное </w:t>
      </w:r>
      <w:proofErr w:type="spellStart"/>
      <w:r w:rsidR="00313742" w:rsidRPr="0031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Прохладненского</w:t>
      </w:r>
      <w:proofErr w:type="spellEnd"/>
      <w:r w:rsidR="00313742" w:rsidRPr="0031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КБР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определяет порядок создания и основные задачи эвакуационной комиссии </w:t>
      </w:r>
      <w:r w:rsidR="00313742" w:rsidRPr="003137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 сельского поселения Учебное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Эвакуационная комиссия </w:t>
      </w:r>
      <w:r w:rsidR="00313742" w:rsidRPr="00313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 сельского поселения </w:t>
      </w:r>
      <w:proofErr w:type="gramStart"/>
      <w:r w:rsidR="00313742" w:rsidRPr="003137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эвакуационная комиссия) предназначена для планирования, подготовки и проведения мероприятий по эвакуации работников </w:t>
      </w:r>
      <w:r w:rsidR="00313742" w:rsidRPr="00313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 сельского поселения Учебное 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членов их семей (далее – работников).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Эвакуационные мероприятия осуществляются по решению Правительства Российской Федерации при ведении военных действий или введении военного положения. При чрезвычайных ситуациях, в зависимости от их масштабов и сроков проведения эвакуации, «экстренная» (безотлагательная) или «упреждающая» (заблаговременная) эвакуация, носящая региональный или местный характер, организуется по распоряжению 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Кабардино-Балкарской Республики, Правительства Кабардино-Балкарской Республики, главы местной администрации </w:t>
      </w:r>
      <w:proofErr w:type="spellStart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главы сельского поселения </w:t>
      </w:r>
      <w:proofErr w:type="gramStart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Эвакуационная комиссия создается постановлением 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 w:rsidR="003947B8" w:rsidRP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 сельского поселения </w:t>
      </w:r>
      <w:proofErr w:type="gramStart"/>
      <w:r w:rsidR="003947B8" w:rsidRP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непосредственной подготовки, планирования и проведения эвакуационных мероприятий.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Эвакуационная комиссия в практической деятельности руководствуется Федеральным законом от 12 февраля 1998 года № 28-ФЗ «О гражданской обороне», Постановлением Правительства Российской Федерации от 22 июня 2004г. №303 «О порядке эвакуации населения, материальных и культурных ценностей в безопасные районы», Руководством по эвакуации населения в чрезвычайных ситуациях природного и техногенного характера, введенным в действие приказом МЧС России, и другими нормативными правовыми 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актами Российской</w:t>
      </w:r>
      <w:proofErr w:type="gramEnd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 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Республики,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 </w:t>
      </w:r>
      <w:proofErr w:type="spellStart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 ЭВАКУАЦИОННОЙ КОМИССИИ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режиме повседневной деятельности: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подготовка к проведению эвакуации работников (разработка планов эвакуации работников и ежегодное их уточнение);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мероприятий по все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стороннему </w:t>
      </w:r>
      <w:proofErr w:type="spellStart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обеспечениюэвакомеро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</w:t>
      </w:r>
      <w:proofErr w:type="spellEnd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 по подготовке к размещению эвакуируемых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 контроль за выполнением этих мероприятий;</w:t>
      </w:r>
      <w:proofErr w:type="gramEnd"/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уточнение и корректировка документов по эвакуационным мероприятиям;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учениях по гражданской обороне с целью проверки готовности эвакоорганов к выполнению эвакуационных мероприятий.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 выполнении первоочередных мероприятий по гражданской обороне: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приведение в готовность эвакуационных органов, проверка схем оповещения и связи;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уточнение списков эваконаселения (работников);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уточнение плана эвакуации работников, порядка и осуществления всех видов обеспечения эвакуационных мероприятий;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уточнение с эвакоприемными комиссиями порядка приема, размещения и обеспечения эваконаселения (работников).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 получением распоряжения о проведении эвакуации: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оповещение работников о начале эвакуации, времени прибытия на пункты сбора (ПС), сборные эвакуационные пункты (СЭП);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поддержание связи с транспортными органами, выделяющими транспортные средства, для вывоза </w:t>
      </w:r>
      <w:proofErr w:type="spellStart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эваконаселения</w:t>
      </w:r>
      <w:proofErr w:type="spellEnd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(работников) </w:t>
      </w:r>
      <w:r w:rsidR="003947B8" w:rsidRP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 сельского поселения Учебное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обобщение данных о ходе эвакуации. Представление председателю вышестоящей эвакуационной комиссии отчетных документов о выполнении эвакуационных мероприятий (количество эвакуируемых по времени и видам транспорта);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обеспечение во взаимодействии со спасательными службами, органами военного управления эвакуационных мероприятий;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поддержание взаимодействия с эвакоприемными комиссиями, при необходимости направление в безопасный район своих представителей.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ПРАВА ЭВАКУАЦИОННОЙ КОМИССИИ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Эвакуационная комиссия имеет право: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в пределах своей компетенции принимать решения по вопросам защиты эваконаселения (работников) от опасностей, возникающих при ведении военных действий, вследствие этих действий и при чрезвычайных ситуациях;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запрашивать и получать от организаций, расположенных на территории </w:t>
      </w:r>
      <w:r w:rsidR="00BF1AD7"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информацию по вопросам создания, планирования, подготовки и проведения эвакуационных мероприятий;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заслушивать на заседаниях эвакуационной комиссии руководителей и специалистов эвакоорганов, организаций, учреждений, предприятий и объектов экономики по вопросам планирования, организации и проведения эвакуационных мероприятий;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привлекать представителей организаций, учреждений, предприятий и объектов экономики, расположенных на территории </w:t>
      </w:r>
      <w:r w:rsidR="00BF1AD7"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 с их работодателями), для участия в учениях, тренировках, в мероприятиях, организуемых эвакуационной комиссией в целях выполнения ее задач и функций.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РАБОТЫ ЭВАКУАЦИОННОЙ КОМИССИИ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деятельностью эваку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ационной комиссии осуществляет г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 сельского поселения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Непосредственное руководство эвакуационной комиссией возлагается на замести</w:t>
      </w:r>
      <w:r w:rsid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г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 w:rsidR="003947B8" w:rsidRPr="003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 сельского поселения Учебное</w:t>
      </w: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организующего взаимодействие органов местного самоуправления по вопросам гражданской обороны и чрезвычайных ситуаций, мобилизационной подготовки.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Руководит работой эвакуационной комиссии председатель эвакуационной комиссии.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Работа эвакуационной комиссии осуществляется по годовым планам работы. Планы работы эвакуационной комиссии утверждаются на заседаниях эвакуационной комиссии, подписываются председателем эвакуационной комиссии.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Сбор эвакуационной комиссии и проведение ее заседаний осуществляется председателем эвакуационной комиссии. Заседания эвакуационной комиссии проводятся не реже одного раза в полугодие либо при возникновении необходимости.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Заседания эвакуационной комиссии оформляются протоколом, который подписывается председателем. Подготовку материалов к заседаниям и их рассылку членам эвакуационной комиссии в срок не менее трех дней до даты заседания осуществляет секретарь эвакуационной комиссии.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Организационно-технические функции по подготовке и проведению заседания комиссии, а также ведение делопроизводства осуществляет ее секретарь.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Комиссия по предметам своего ведения принимает решения открытым голосование простым большинством голосов. Решение комиссии подписывается председателем комиссии.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184C87" w:rsidRPr="00E043F0" w:rsidRDefault="001E2A5A" w:rsidP="00184C8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4C87" w:rsidRPr="00E043F0" w:rsidRDefault="00184C87" w:rsidP="00184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  <w:r w:rsidR="00F45EA5" w:rsidRPr="00E0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0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эвакуационной комиссии</w:t>
      </w:r>
      <w:r w:rsidR="00F45EA5" w:rsidRPr="00E0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</w:t>
      </w:r>
      <w:r w:rsidR="003947B8" w:rsidRPr="003947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местной администрации  сельского поселения </w:t>
      </w:r>
      <w:proofErr w:type="gramStart"/>
      <w:r w:rsidR="003947B8" w:rsidRPr="003947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Учебное</w:t>
      </w:r>
      <w:proofErr w:type="gramEnd"/>
    </w:p>
    <w:tbl>
      <w:tblPr>
        <w:tblW w:w="9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6486"/>
      </w:tblGrid>
      <w:tr w:rsidR="00E043F0" w:rsidRPr="00E043F0" w:rsidTr="00EE2688">
        <w:trPr>
          <w:tblCellSpacing w:w="15" w:type="dxa"/>
        </w:trPr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184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А.П.</w:t>
            </w:r>
          </w:p>
        </w:tc>
        <w:tc>
          <w:tcPr>
            <w:tcW w:w="6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394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r w:rsidR="00184C87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местной администрации  сельского поселения </w:t>
            </w:r>
            <w:proofErr w:type="gramStart"/>
            <w:r w:rsidRP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Учебное</w:t>
            </w:r>
            <w:proofErr w:type="gramEnd"/>
            <w:r w:rsidR="00184C87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комиссии;</w:t>
            </w:r>
          </w:p>
        </w:tc>
      </w:tr>
      <w:tr w:rsidR="00E043F0" w:rsidRPr="00E043F0" w:rsidTr="00EE2688">
        <w:trPr>
          <w:tblCellSpacing w:w="15" w:type="dxa"/>
        </w:trPr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184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Зубенко Н.Г.</w:t>
            </w:r>
            <w:r w:rsidR="00F45EA5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394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P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местной администрации  сельского поселения </w:t>
            </w:r>
            <w:proofErr w:type="gramStart"/>
            <w:r w:rsidRP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4C87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комиссии;</w:t>
            </w:r>
          </w:p>
        </w:tc>
      </w:tr>
      <w:tr w:rsidR="00E043F0" w:rsidRPr="00E043F0" w:rsidTr="00EE2688">
        <w:trPr>
          <w:tblCellSpacing w:w="15" w:type="dxa"/>
        </w:trPr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184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Землянухина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М.Н.</w:t>
            </w:r>
            <w:r w:rsidR="001E2A5A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394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="00F45EA5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</w:t>
            </w:r>
            <w:r w:rsidR="00184C87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местной администрации  сельского поселения </w:t>
            </w:r>
            <w:proofErr w:type="gramStart"/>
            <w:r w:rsidRP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Учебное</w:t>
            </w:r>
            <w:proofErr w:type="gramEnd"/>
            <w:r w:rsidR="00184C87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комиссии;</w:t>
            </w:r>
          </w:p>
        </w:tc>
      </w:tr>
      <w:tr w:rsidR="00E043F0" w:rsidRPr="00E043F0" w:rsidTr="00EE2688">
        <w:trPr>
          <w:tblCellSpacing w:w="15" w:type="dxa"/>
        </w:trPr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1E2A5A" w:rsidP="00394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Швебель</w:t>
            </w:r>
            <w:proofErr w:type="spellEnd"/>
            <w:r w:rsid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</w:t>
            </w:r>
            <w:r w:rsidR="00EE2688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394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ВУС </w:t>
            </w:r>
            <w:r w:rsidRPr="003137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местной администрации  сельского поселения </w:t>
            </w:r>
            <w:proofErr w:type="gramStart"/>
            <w:r w:rsidRPr="003137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E043F0" w:rsidRPr="00E043F0" w:rsidTr="00EE2688">
        <w:trPr>
          <w:tblCellSpacing w:w="15" w:type="dxa"/>
        </w:trPr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3947B8" w:rsidP="001E2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Соловьёв В.В.</w:t>
            </w:r>
            <w:r w:rsidR="00EE2688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2A5A"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C87" w:rsidRPr="00E043F0" w:rsidRDefault="001E2A5A" w:rsidP="00394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 </w:t>
            </w:r>
            <w:r w:rsid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МКУК «МКДК </w:t>
            </w:r>
            <w:proofErr w:type="spellStart"/>
            <w:r w:rsid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gramStart"/>
            <w:r w:rsid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чебного</w:t>
            </w:r>
            <w:proofErr w:type="spellEnd"/>
            <w:r w:rsidR="0039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184C87" w:rsidRPr="00E043F0" w:rsidRDefault="00EE2688" w:rsidP="00184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E59" w:rsidRPr="00E043F0" w:rsidRDefault="00543E59">
      <w:pPr>
        <w:rPr>
          <w:rFonts w:ascii="Times New Roman" w:hAnsi="Times New Roman" w:cs="Times New Roman"/>
          <w:sz w:val="28"/>
          <w:szCs w:val="28"/>
        </w:rPr>
      </w:pPr>
    </w:p>
    <w:sectPr w:rsidR="00543E59" w:rsidRPr="00E043F0" w:rsidSect="00543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C87"/>
    <w:rsid w:val="00184C87"/>
    <w:rsid w:val="001E2A5A"/>
    <w:rsid w:val="00313742"/>
    <w:rsid w:val="003947B8"/>
    <w:rsid w:val="003E1EDE"/>
    <w:rsid w:val="004521A8"/>
    <w:rsid w:val="00543E59"/>
    <w:rsid w:val="006824F2"/>
    <w:rsid w:val="00773B1D"/>
    <w:rsid w:val="007C0EA9"/>
    <w:rsid w:val="00854602"/>
    <w:rsid w:val="00AF0042"/>
    <w:rsid w:val="00B45FB9"/>
    <w:rsid w:val="00B81145"/>
    <w:rsid w:val="00BB3387"/>
    <w:rsid w:val="00BB508F"/>
    <w:rsid w:val="00BF1AD7"/>
    <w:rsid w:val="00CF2A07"/>
    <w:rsid w:val="00E043F0"/>
    <w:rsid w:val="00E84A98"/>
    <w:rsid w:val="00EC6D04"/>
    <w:rsid w:val="00EE2688"/>
    <w:rsid w:val="00F4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C87"/>
    <w:rPr>
      <w:b/>
      <w:bCs/>
    </w:rPr>
  </w:style>
  <w:style w:type="paragraph" w:customStyle="1" w:styleId="editlog">
    <w:name w:val="editlog"/>
    <w:basedOn w:val="a"/>
    <w:rsid w:val="0018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84C87"/>
    <w:rPr>
      <w:color w:val="0000FF"/>
      <w:u w:val="single"/>
    </w:rPr>
  </w:style>
  <w:style w:type="paragraph" w:customStyle="1" w:styleId="western">
    <w:name w:val="western"/>
    <w:basedOn w:val="a"/>
    <w:rsid w:val="00313742"/>
    <w:pPr>
      <w:suppressAutoHyphens/>
      <w:spacing w:before="100" w:after="0" w:line="240" w:lineRule="auto"/>
      <w:ind w:firstLine="567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45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09CF9-D3BB-41A9-8B41-52A3CBDF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User</cp:lastModifiedBy>
  <cp:revision>16</cp:revision>
  <cp:lastPrinted>2024-07-19T13:40:00Z</cp:lastPrinted>
  <dcterms:created xsi:type="dcterms:W3CDTF">2019-07-15T11:48:00Z</dcterms:created>
  <dcterms:modified xsi:type="dcterms:W3CDTF">2024-07-19T13:41:00Z</dcterms:modified>
</cp:coreProperties>
</file>