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E49BB" w14:textId="77777777" w:rsidR="00423A72" w:rsidRPr="00423A72" w:rsidRDefault="00423A72" w:rsidP="0042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 w:rsidRPr="00423A72">
        <w:rPr>
          <w:b/>
          <w:szCs w:val="24"/>
        </w:rPr>
        <w:t xml:space="preserve">           </w:t>
      </w:r>
    </w:p>
    <w:p w14:paraId="6FAF7E52" w14:textId="77777777" w:rsidR="00423A72" w:rsidRPr="00423A72" w:rsidRDefault="00423A72" w:rsidP="0042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14:paraId="3A8E0581" w14:textId="35BE9EE5" w:rsidR="00423A72" w:rsidRDefault="00423A72" w:rsidP="0042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 w:rsidRPr="00423A72">
        <w:rPr>
          <w:rFonts w:ascii="Courier New" w:hAnsi="Courier New" w:cs="Courier New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6CE28231" wp14:editId="48A98B2F">
            <wp:simplePos x="0" y="0"/>
            <wp:positionH relativeFrom="column">
              <wp:posOffset>2739390</wp:posOffset>
            </wp:positionH>
            <wp:positionV relativeFrom="paragraph">
              <wp:posOffset>-204470</wp:posOffset>
            </wp:positionV>
            <wp:extent cx="723900" cy="828675"/>
            <wp:effectExtent l="0" t="0" r="0" b="952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D6DCE" w14:textId="77777777" w:rsidR="00423A72" w:rsidRDefault="00423A72" w:rsidP="0042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14:paraId="547A489C" w14:textId="77777777" w:rsidR="00423A72" w:rsidRPr="00423A72" w:rsidRDefault="00423A72" w:rsidP="0042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</w:p>
    <w:p w14:paraId="7575E71F" w14:textId="77777777" w:rsidR="00423A72" w:rsidRPr="00423A72" w:rsidRDefault="00423A72" w:rsidP="00423A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Cs w:val="24"/>
        </w:rPr>
      </w:pPr>
      <w:r w:rsidRPr="00423A72">
        <w:rPr>
          <w:rFonts w:ascii="Courier New" w:hAnsi="Courier New" w:cs="Courier New"/>
          <w:b/>
          <w:color w:val="auto"/>
          <w:sz w:val="20"/>
        </w:rPr>
        <w:t xml:space="preserve">            </w:t>
      </w:r>
    </w:p>
    <w:p w14:paraId="4730987B" w14:textId="77777777" w:rsidR="00423A72" w:rsidRPr="00423A72" w:rsidRDefault="00423A72" w:rsidP="00423A72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proofErr w:type="gramStart"/>
      <w:r w:rsidRPr="00423A72">
        <w:rPr>
          <w:b/>
          <w:color w:val="auto"/>
          <w:sz w:val="16"/>
          <w:szCs w:val="16"/>
        </w:rPr>
        <w:t>КАБАРДИНО – БАЛКАРСКОЙ</w:t>
      </w:r>
      <w:proofErr w:type="gramEnd"/>
      <w:r w:rsidRPr="00423A72">
        <w:rPr>
          <w:b/>
          <w:color w:val="auto"/>
          <w:sz w:val="16"/>
          <w:szCs w:val="16"/>
        </w:rPr>
        <w:t xml:space="preserve"> РЕСПУБЛИКИ</w:t>
      </w:r>
    </w:p>
    <w:p w14:paraId="2E568937" w14:textId="77777777" w:rsidR="00423A72" w:rsidRPr="00423A72" w:rsidRDefault="00423A72" w:rsidP="00423A72">
      <w:pPr>
        <w:spacing w:line="276" w:lineRule="auto"/>
        <w:jc w:val="center"/>
        <w:rPr>
          <w:b/>
          <w:color w:val="auto"/>
          <w:sz w:val="16"/>
          <w:szCs w:val="16"/>
        </w:rPr>
      </w:pPr>
      <w:r w:rsidRPr="00423A72">
        <w:rPr>
          <w:b/>
          <w:color w:val="auto"/>
          <w:sz w:val="16"/>
          <w:szCs w:val="16"/>
        </w:rPr>
        <w:t>ПРОХЛАДНЕНСКОГО МУНИЦИПАЛЬНОГО РАЙОНА</w:t>
      </w:r>
    </w:p>
    <w:p w14:paraId="48DAD759" w14:textId="77777777" w:rsidR="00423A72" w:rsidRPr="00423A72" w:rsidRDefault="00423A72" w:rsidP="00423A72">
      <w:pPr>
        <w:spacing w:line="276" w:lineRule="auto"/>
        <w:jc w:val="center"/>
        <w:rPr>
          <w:b/>
          <w:color w:val="auto"/>
          <w:sz w:val="16"/>
          <w:szCs w:val="16"/>
        </w:rPr>
      </w:pPr>
      <w:r w:rsidRPr="00423A72">
        <w:rPr>
          <w:b/>
          <w:color w:val="auto"/>
          <w:sz w:val="16"/>
          <w:szCs w:val="16"/>
        </w:rPr>
        <w:t xml:space="preserve">СОВЕТ МЕСТНОГО САМОУПРАВЛЕНИЯ СЕЛЬСКОГО ПОСЕЛЕНИЯ </w:t>
      </w:r>
      <w:proofErr w:type="gramStart"/>
      <w:r w:rsidRPr="00423A72">
        <w:rPr>
          <w:b/>
          <w:color w:val="auto"/>
          <w:sz w:val="16"/>
          <w:szCs w:val="16"/>
        </w:rPr>
        <w:t>УЧЕБНОЕ</w:t>
      </w:r>
      <w:proofErr w:type="gramEnd"/>
    </w:p>
    <w:p w14:paraId="0E845F68" w14:textId="77777777" w:rsidR="00423A72" w:rsidRPr="00423A72" w:rsidRDefault="00423A72" w:rsidP="00423A72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</w:p>
    <w:p w14:paraId="074CC5BE" w14:textId="77777777" w:rsidR="00423A72" w:rsidRPr="00423A72" w:rsidRDefault="00423A72" w:rsidP="00423A72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r w:rsidRPr="00423A72">
        <w:rPr>
          <w:b/>
          <w:color w:val="auto"/>
          <w:sz w:val="16"/>
          <w:szCs w:val="16"/>
        </w:rPr>
        <w:t>КЪЭБЭРДЕЙ – БАЛЪКЪЭР РЕСПУБЛИКА</w:t>
      </w:r>
    </w:p>
    <w:p w14:paraId="274ABCE7" w14:textId="77777777" w:rsidR="00423A72" w:rsidRPr="00423A72" w:rsidRDefault="00423A72" w:rsidP="00423A72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r w:rsidRPr="00423A72">
        <w:rPr>
          <w:b/>
          <w:color w:val="auto"/>
          <w:sz w:val="16"/>
          <w:szCs w:val="16"/>
        </w:rPr>
        <w:t>ПРОХЛАДНЭ МУНИЦИПАЛЬНЭ РАЙОНЫМ УЧЕБНЭ КЪУАЖЭ ЖЫЛАГЪУЭМ СОВЕТЫМ</w:t>
      </w:r>
    </w:p>
    <w:p w14:paraId="793DAA34" w14:textId="77777777" w:rsidR="00423A72" w:rsidRPr="00423A72" w:rsidRDefault="00423A72" w:rsidP="00423A72">
      <w:pPr>
        <w:spacing w:line="276" w:lineRule="auto"/>
        <w:jc w:val="center"/>
        <w:rPr>
          <w:b/>
          <w:color w:val="auto"/>
          <w:sz w:val="16"/>
          <w:szCs w:val="16"/>
        </w:rPr>
      </w:pPr>
    </w:p>
    <w:p w14:paraId="4DB7873F" w14:textId="77777777" w:rsidR="00423A72" w:rsidRPr="00423A72" w:rsidRDefault="00423A72" w:rsidP="00423A72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r w:rsidRPr="00423A72">
        <w:rPr>
          <w:b/>
          <w:color w:val="auto"/>
          <w:sz w:val="16"/>
          <w:szCs w:val="16"/>
        </w:rPr>
        <w:t>КЪАБАРТЫ – МАЛКАЪАР РЕСПУБЛИКАНЫ</w:t>
      </w:r>
    </w:p>
    <w:p w14:paraId="14CC6D8E" w14:textId="77777777" w:rsidR="00423A72" w:rsidRPr="00423A72" w:rsidRDefault="00423A72" w:rsidP="00423A72">
      <w:pPr>
        <w:spacing w:line="276" w:lineRule="auto"/>
        <w:jc w:val="center"/>
        <w:outlineLvl w:val="0"/>
        <w:rPr>
          <w:b/>
          <w:color w:val="auto"/>
          <w:sz w:val="16"/>
          <w:szCs w:val="16"/>
        </w:rPr>
      </w:pPr>
      <w:proofErr w:type="gramStart"/>
      <w:r w:rsidRPr="00423A72">
        <w:rPr>
          <w:b/>
          <w:color w:val="auto"/>
          <w:sz w:val="16"/>
          <w:szCs w:val="16"/>
        </w:rPr>
        <w:t>ПРОХЛАДНА</w:t>
      </w:r>
      <w:proofErr w:type="gramEnd"/>
      <w:r w:rsidRPr="00423A72">
        <w:rPr>
          <w:b/>
          <w:color w:val="auto"/>
          <w:sz w:val="16"/>
          <w:szCs w:val="16"/>
        </w:rPr>
        <w:t xml:space="preserve"> МУНИЦИПАЛЬНЫЙ РАЙОНУНУ УЧЕБНОЕ ЭЛЬ СОВЕТИНИ</w:t>
      </w:r>
    </w:p>
    <w:p w14:paraId="0193A91F" w14:textId="77777777" w:rsidR="00423A72" w:rsidRPr="00423A72" w:rsidRDefault="00423A72" w:rsidP="00423A72">
      <w:pPr>
        <w:spacing w:line="276" w:lineRule="auto"/>
        <w:jc w:val="center"/>
        <w:outlineLvl w:val="0"/>
        <w:rPr>
          <w:b/>
          <w:color w:val="auto"/>
          <w:sz w:val="20"/>
        </w:rPr>
      </w:pPr>
    </w:p>
    <w:p w14:paraId="18CBB726" w14:textId="77777777" w:rsidR="00423A72" w:rsidRPr="00423A72" w:rsidRDefault="00423A72" w:rsidP="00423A72">
      <w:pPr>
        <w:spacing w:line="276" w:lineRule="auto"/>
        <w:jc w:val="center"/>
        <w:rPr>
          <w:b/>
          <w:color w:val="auto"/>
          <w:sz w:val="20"/>
        </w:rPr>
      </w:pPr>
      <w:r w:rsidRPr="00423A72">
        <w:rPr>
          <w:b/>
          <w:color w:val="auto"/>
          <w:sz w:val="20"/>
        </w:rPr>
        <w:t xml:space="preserve">п-и 361009, КБР., </w:t>
      </w:r>
      <w:proofErr w:type="spellStart"/>
      <w:r w:rsidRPr="00423A72">
        <w:rPr>
          <w:b/>
          <w:color w:val="auto"/>
          <w:sz w:val="20"/>
        </w:rPr>
        <w:t>Прохладненский</w:t>
      </w:r>
      <w:proofErr w:type="spellEnd"/>
      <w:r w:rsidRPr="00423A72">
        <w:rPr>
          <w:b/>
          <w:color w:val="auto"/>
          <w:sz w:val="20"/>
        </w:rPr>
        <w:t xml:space="preserve"> район, </w:t>
      </w:r>
      <w:proofErr w:type="spellStart"/>
      <w:r w:rsidRPr="00423A72">
        <w:rPr>
          <w:b/>
          <w:color w:val="auto"/>
          <w:sz w:val="20"/>
        </w:rPr>
        <w:t>с</w:t>
      </w:r>
      <w:proofErr w:type="gramStart"/>
      <w:r w:rsidRPr="00423A72">
        <w:rPr>
          <w:b/>
          <w:color w:val="auto"/>
          <w:sz w:val="20"/>
        </w:rPr>
        <w:t>.У</w:t>
      </w:r>
      <w:proofErr w:type="gramEnd"/>
      <w:r w:rsidRPr="00423A72">
        <w:rPr>
          <w:b/>
          <w:color w:val="auto"/>
          <w:sz w:val="20"/>
        </w:rPr>
        <w:t>чебное</w:t>
      </w:r>
      <w:proofErr w:type="spellEnd"/>
      <w:r w:rsidRPr="00423A72">
        <w:rPr>
          <w:b/>
          <w:color w:val="auto"/>
          <w:sz w:val="20"/>
        </w:rPr>
        <w:t xml:space="preserve"> , </w:t>
      </w:r>
      <w:proofErr w:type="spellStart"/>
      <w:r w:rsidRPr="00423A72">
        <w:rPr>
          <w:b/>
          <w:color w:val="auto"/>
          <w:sz w:val="20"/>
        </w:rPr>
        <w:t>ул.Школьная</w:t>
      </w:r>
      <w:proofErr w:type="spellEnd"/>
      <w:r w:rsidRPr="00423A72">
        <w:rPr>
          <w:b/>
          <w:color w:val="auto"/>
          <w:sz w:val="20"/>
        </w:rPr>
        <w:t xml:space="preserve"> № 3       Тел.: 95-2-90</w:t>
      </w:r>
    </w:p>
    <w:p w14:paraId="5A3DD8B6" w14:textId="77777777" w:rsidR="00423A72" w:rsidRPr="00423A72" w:rsidRDefault="00423A72" w:rsidP="00423A72">
      <w:pPr>
        <w:spacing w:line="276" w:lineRule="auto"/>
        <w:jc w:val="center"/>
        <w:rPr>
          <w:rFonts w:ascii="Calibri" w:hAnsi="Calibri"/>
          <w:color w:val="auto"/>
          <w:sz w:val="20"/>
        </w:rPr>
      </w:pPr>
      <w:r w:rsidRPr="00423A72">
        <w:rPr>
          <w:rFonts w:ascii="Calibri" w:hAnsi="Calibri"/>
          <w:color w:val="auto"/>
          <w:sz w:val="20"/>
        </w:rPr>
        <w:t>____________________________________________________________________________________________</w:t>
      </w:r>
    </w:p>
    <w:p w14:paraId="11AFB465" w14:textId="10D4B2CC" w:rsidR="00423A72" w:rsidRPr="00423A72" w:rsidRDefault="0016179B" w:rsidP="00423A72">
      <w:pPr>
        <w:autoSpaceDE w:val="0"/>
        <w:autoSpaceDN w:val="0"/>
        <w:adjustRightInd w:val="0"/>
        <w:ind w:right="-5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«11</w:t>
      </w:r>
      <w:r w:rsidR="00423A72" w:rsidRPr="00423A72">
        <w:rPr>
          <w:color w:val="auto"/>
          <w:sz w:val="28"/>
          <w:szCs w:val="28"/>
        </w:rPr>
        <w:t xml:space="preserve">»  июня  2026 года                                                                   </w:t>
      </w:r>
      <w:proofErr w:type="spellStart"/>
      <w:r w:rsidR="00423A72" w:rsidRPr="00423A72">
        <w:rPr>
          <w:color w:val="auto"/>
          <w:sz w:val="28"/>
          <w:szCs w:val="28"/>
        </w:rPr>
        <w:t>с.п</w:t>
      </w:r>
      <w:proofErr w:type="gramStart"/>
      <w:r w:rsidR="00423A72" w:rsidRPr="00423A72">
        <w:rPr>
          <w:color w:val="auto"/>
          <w:sz w:val="28"/>
          <w:szCs w:val="28"/>
        </w:rPr>
        <w:t>.У</w:t>
      </w:r>
      <w:proofErr w:type="gramEnd"/>
      <w:r w:rsidR="00423A72" w:rsidRPr="00423A72">
        <w:rPr>
          <w:color w:val="auto"/>
          <w:sz w:val="28"/>
          <w:szCs w:val="28"/>
        </w:rPr>
        <w:t>чебное</w:t>
      </w:r>
      <w:proofErr w:type="spellEnd"/>
      <w:r w:rsidR="00423A72" w:rsidRPr="00423A72">
        <w:rPr>
          <w:color w:val="auto"/>
          <w:sz w:val="28"/>
          <w:szCs w:val="28"/>
        </w:rPr>
        <w:t xml:space="preserve">                                                  </w:t>
      </w:r>
    </w:p>
    <w:p w14:paraId="1CA842A3" w14:textId="29F659F0" w:rsidR="00423A72" w:rsidRPr="00423A72" w:rsidRDefault="00423A72" w:rsidP="00423A72">
      <w:pPr>
        <w:keepNext/>
        <w:spacing w:before="240"/>
        <w:jc w:val="center"/>
        <w:outlineLvl w:val="0"/>
        <w:rPr>
          <w:color w:val="auto"/>
          <w:kern w:val="32"/>
          <w:sz w:val="28"/>
          <w:szCs w:val="28"/>
        </w:rPr>
      </w:pPr>
      <w:proofErr w:type="gramStart"/>
      <w:r w:rsidRPr="00423A72">
        <w:rPr>
          <w:color w:val="auto"/>
          <w:kern w:val="32"/>
          <w:sz w:val="28"/>
          <w:szCs w:val="28"/>
        </w:rPr>
        <w:t>Р</w:t>
      </w:r>
      <w:proofErr w:type="gramEnd"/>
      <w:r w:rsidRPr="00423A72">
        <w:rPr>
          <w:color w:val="auto"/>
          <w:kern w:val="32"/>
          <w:sz w:val="28"/>
          <w:szCs w:val="28"/>
        </w:rPr>
        <w:t xml:space="preserve"> Е Ш Е Н И Е № </w:t>
      </w:r>
      <w:r>
        <w:rPr>
          <w:color w:val="auto"/>
          <w:kern w:val="32"/>
          <w:sz w:val="28"/>
          <w:szCs w:val="28"/>
        </w:rPr>
        <w:t>104/2</w:t>
      </w:r>
      <w:r w:rsidRPr="00423A72">
        <w:rPr>
          <w:color w:val="auto"/>
          <w:kern w:val="32"/>
          <w:sz w:val="28"/>
          <w:szCs w:val="28"/>
        </w:rPr>
        <w:t xml:space="preserve"> </w:t>
      </w:r>
    </w:p>
    <w:p w14:paraId="7E1126AD" w14:textId="77777777" w:rsidR="00423A72" w:rsidRPr="00423A72" w:rsidRDefault="00423A72" w:rsidP="00423A72">
      <w:pPr>
        <w:spacing w:after="200" w:line="276" w:lineRule="auto"/>
        <w:jc w:val="center"/>
        <w:rPr>
          <w:color w:val="auto"/>
          <w:sz w:val="28"/>
          <w:szCs w:val="28"/>
        </w:rPr>
      </w:pPr>
      <w:r w:rsidRPr="00423A72">
        <w:rPr>
          <w:color w:val="auto"/>
          <w:sz w:val="28"/>
          <w:szCs w:val="28"/>
        </w:rPr>
        <w:t xml:space="preserve">Совета местного самоуправления сельского поселения </w:t>
      </w:r>
      <w:proofErr w:type="gramStart"/>
      <w:r w:rsidRPr="00423A72">
        <w:rPr>
          <w:color w:val="auto"/>
          <w:sz w:val="28"/>
          <w:szCs w:val="28"/>
        </w:rPr>
        <w:t>Учебное</w:t>
      </w:r>
      <w:proofErr w:type="gramEnd"/>
      <w:r w:rsidRPr="00423A72">
        <w:rPr>
          <w:color w:val="auto"/>
          <w:sz w:val="28"/>
          <w:szCs w:val="28"/>
        </w:rPr>
        <w:t xml:space="preserve"> </w:t>
      </w:r>
      <w:proofErr w:type="spellStart"/>
      <w:r w:rsidRPr="00423A72">
        <w:rPr>
          <w:color w:val="auto"/>
          <w:sz w:val="28"/>
          <w:szCs w:val="28"/>
        </w:rPr>
        <w:t>Прохладненского</w:t>
      </w:r>
      <w:proofErr w:type="spellEnd"/>
      <w:r w:rsidRPr="00423A72">
        <w:rPr>
          <w:color w:val="auto"/>
          <w:sz w:val="28"/>
          <w:szCs w:val="28"/>
        </w:rPr>
        <w:t xml:space="preserve"> муниципального района Кабардино-Балкарской Республики</w:t>
      </w:r>
    </w:p>
    <w:p w14:paraId="0F000000" w14:textId="67956D48" w:rsidR="00796025" w:rsidRDefault="00796025">
      <w:pPr>
        <w:jc w:val="center"/>
        <w:rPr>
          <w:sz w:val="28"/>
        </w:rPr>
      </w:pPr>
    </w:p>
    <w:p w14:paraId="032074C9" w14:textId="1208725A" w:rsidR="00423A72" w:rsidRDefault="00423A72" w:rsidP="00423A72">
      <w:pPr>
        <w:jc w:val="center"/>
        <w:rPr>
          <w:b/>
        </w:rPr>
      </w:pPr>
      <w:r w:rsidRPr="00423A72">
        <w:rPr>
          <w:b/>
        </w:rPr>
        <w:t xml:space="preserve">Об утверждении Положения об обеспечении условий для развития на территории сельского поселения </w:t>
      </w:r>
      <w:proofErr w:type="gramStart"/>
      <w:r w:rsidRPr="00423A72">
        <w:rPr>
          <w:b/>
        </w:rPr>
        <w:t>Учебное</w:t>
      </w:r>
      <w:proofErr w:type="gramEnd"/>
      <w:r w:rsidRPr="00423A72">
        <w:rPr>
          <w:b/>
        </w:rPr>
        <w:t xml:space="preserve"> </w:t>
      </w:r>
      <w:proofErr w:type="spellStart"/>
      <w:r w:rsidRPr="00423A72">
        <w:rPr>
          <w:b/>
        </w:rPr>
        <w:t>Прохладненского</w:t>
      </w:r>
      <w:proofErr w:type="spellEnd"/>
      <w:r w:rsidRPr="00423A72">
        <w:rPr>
          <w:b/>
        </w:rPr>
        <w:t xml:space="preserve"> муниципального района Кабардино-Балкарской Республики физический культуры и массового спорта</w:t>
      </w:r>
    </w:p>
    <w:p w14:paraId="6917AED9" w14:textId="77777777" w:rsidR="00423A72" w:rsidRPr="00423A72" w:rsidRDefault="00423A72" w:rsidP="00423A72">
      <w:pPr>
        <w:jc w:val="center"/>
        <w:rPr>
          <w:b/>
        </w:rPr>
      </w:pPr>
    </w:p>
    <w:p w14:paraId="11000000" w14:textId="7680F3BD" w:rsidR="00796025" w:rsidRPr="00423A72" w:rsidRDefault="00423A72" w:rsidP="00423A72">
      <w:pPr>
        <w:jc w:val="both"/>
        <w:rPr>
          <w:sz w:val="28"/>
          <w:szCs w:val="28"/>
        </w:rPr>
      </w:pPr>
      <w:r w:rsidRPr="00423A72">
        <w:rPr>
          <w:sz w:val="28"/>
          <w:szCs w:val="28"/>
        </w:rPr>
        <w:t xml:space="preserve">           </w:t>
      </w:r>
      <w:proofErr w:type="gramStart"/>
      <w:r w:rsidR="006B7175" w:rsidRPr="00423A72">
        <w:rPr>
          <w:sz w:val="28"/>
          <w:szCs w:val="28"/>
        </w:rPr>
        <w:t xml:space="preserve">В соответствии с пунктом 14 части 1 статьи 14 Федерального закона от 6 октября 2003 года № 131-ФЗ «Об общих принципах организации местного самоуправления в Российской Федерации», статьей 9, пунктом 1 части 4 статьи 38 Федерального закона от 4 декабря 2007 года № 329-ФЗ «О физической культуре и спорте в Российской Федерации», Совет местного самоуправления сельского поселения </w:t>
      </w:r>
      <w:r w:rsidRPr="00423A72">
        <w:rPr>
          <w:sz w:val="28"/>
          <w:szCs w:val="28"/>
        </w:rPr>
        <w:t xml:space="preserve">Учебное </w:t>
      </w:r>
      <w:proofErr w:type="spellStart"/>
      <w:r w:rsidRPr="00423A72">
        <w:rPr>
          <w:sz w:val="28"/>
          <w:szCs w:val="28"/>
        </w:rPr>
        <w:t>Прохладненского</w:t>
      </w:r>
      <w:proofErr w:type="spellEnd"/>
      <w:r w:rsidRPr="00423A72">
        <w:rPr>
          <w:sz w:val="28"/>
          <w:szCs w:val="28"/>
        </w:rPr>
        <w:t xml:space="preserve"> </w:t>
      </w:r>
      <w:r w:rsidR="006B7175" w:rsidRPr="00423A72">
        <w:rPr>
          <w:sz w:val="28"/>
          <w:szCs w:val="28"/>
        </w:rPr>
        <w:t>муниципального района Кабардино-Балкарской</w:t>
      </w:r>
      <w:proofErr w:type="gramEnd"/>
      <w:r w:rsidR="006B7175" w:rsidRPr="00423A72">
        <w:rPr>
          <w:sz w:val="28"/>
          <w:szCs w:val="28"/>
        </w:rPr>
        <w:t xml:space="preserve"> Республики решил:</w:t>
      </w:r>
    </w:p>
    <w:p w14:paraId="12000000" w14:textId="392900E3" w:rsidR="00796025" w:rsidRPr="00423A72" w:rsidRDefault="006B7175" w:rsidP="00423A72">
      <w:pPr>
        <w:jc w:val="both"/>
        <w:rPr>
          <w:sz w:val="28"/>
          <w:szCs w:val="28"/>
        </w:rPr>
      </w:pPr>
      <w:r w:rsidRPr="00423A72">
        <w:rPr>
          <w:sz w:val="28"/>
          <w:szCs w:val="28"/>
        </w:rPr>
        <w:t xml:space="preserve">1. Утвердить Положение об обеспечении условий для развития на территории сельского поселения </w:t>
      </w:r>
      <w:r w:rsidR="00423A72" w:rsidRPr="00423A72">
        <w:rPr>
          <w:sz w:val="28"/>
          <w:szCs w:val="28"/>
        </w:rPr>
        <w:t xml:space="preserve">Учебное </w:t>
      </w:r>
      <w:proofErr w:type="spellStart"/>
      <w:r w:rsidR="00423A72" w:rsidRPr="00423A72">
        <w:rPr>
          <w:sz w:val="28"/>
          <w:szCs w:val="28"/>
        </w:rPr>
        <w:t>Прохладненского</w:t>
      </w:r>
      <w:proofErr w:type="spellEnd"/>
      <w:r w:rsidRPr="00423A72">
        <w:rPr>
          <w:sz w:val="28"/>
          <w:szCs w:val="28"/>
        </w:rPr>
        <w:t xml:space="preserve"> муниципального района Кабардино-Балкарской Республики физической культуры и массового спорта.</w:t>
      </w:r>
    </w:p>
    <w:p w14:paraId="13000000" w14:textId="77777777" w:rsidR="00796025" w:rsidRPr="00423A72" w:rsidRDefault="006B7175" w:rsidP="00423A72">
      <w:pPr>
        <w:jc w:val="both"/>
        <w:rPr>
          <w:sz w:val="28"/>
          <w:szCs w:val="28"/>
        </w:rPr>
      </w:pPr>
      <w:r w:rsidRPr="00423A72">
        <w:rPr>
          <w:sz w:val="28"/>
          <w:szCs w:val="28"/>
        </w:rPr>
        <w:t>2. Решение вступает в законную силу после его официального опубликования (обнародования).</w:t>
      </w:r>
    </w:p>
    <w:p w14:paraId="14000000" w14:textId="77777777" w:rsidR="00796025" w:rsidRPr="00423A72" w:rsidRDefault="00796025" w:rsidP="00423A72">
      <w:pPr>
        <w:rPr>
          <w:sz w:val="28"/>
          <w:szCs w:val="28"/>
        </w:rPr>
      </w:pPr>
    </w:p>
    <w:p w14:paraId="6CD80441" w14:textId="77777777" w:rsidR="00423A72" w:rsidRPr="00423A72" w:rsidRDefault="00423A72" w:rsidP="00423A72">
      <w:pPr>
        <w:rPr>
          <w:sz w:val="28"/>
          <w:szCs w:val="28"/>
        </w:rPr>
      </w:pPr>
      <w:bookmarkStart w:id="0" w:name="_GoBack"/>
      <w:r w:rsidRPr="00423A72">
        <w:rPr>
          <w:sz w:val="28"/>
          <w:szCs w:val="28"/>
        </w:rPr>
        <w:t xml:space="preserve">Председатель Совета местного </w:t>
      </w:r>
    </w:p>
    <w:p w14:paraId="36282022" w14:textId="77777777" w:rsidR="00423A72" w:rsidRPr="00423A72" w:rsidRDefault="00423A72" w:rsidP="00423A72">
      <w:pPr>
        <w:rPr>
          <w:sz w:val="28"/>
          <w:szCs w:val="28"/>
        </w:rPr>
      </w:pPr>
      <w:r w:rsidRPr="00423A72">
        <w:rPr>
          <w:sz w:val="28"/>
          <w:szCs w:val="28"/>
        </w:rPr>
        <w:t xml:space="preserve">самоуправления сельского поселения </w:t>
      </w:r>
      <w:proofErr w:type="gramStart"/>
      <w:r w:rsidRPr="00423A72">
        <w:rPr>
          <w:sz w:val="28"/>
          <w:szCs w:val="28"/>
        </w:rPr>
        <w:t>Учебное</w:t>
      </w:r>
      <w:proofErr w:type="gramEnd"/>
      <w:r w:rsidRPr="00423A72">
        <w:rPr>
          <w:sz w:val="28"/>
          <w:szCs w:val="28"/>
        </w:rPr>
        <w:t xml:space="preserve"> </w:t>
      </w:r>
      <w:r w:rsidRPr="00423A72">
        <w:rPr>
          <w:sz w:val="28"/>
          <w:szCs w:val="28"/>
        </w:rPr>
        <w:tab/>
      </w:r>
    </w:p>
    <w:p w14:paraId="16000000" w14:textId="35AF04BC" w:rsidR="00796025" w:rsidRPr="00423A72" w:rsidRDefault="00423A72" w:rsidP="00423A72">
      <w:pPr>
        <w:rPr>
          <w:sz w:val="28"/>
          <w:szCs w:val="28"/>
        </w:rPr>
      </w:pPr>
      <w:proofErr w:type="spellStart"/>
      <w:r w:rsidRPr="00423A72">
        <w:rPr>
          <w:sz w:val="28"/>
          <w:szCs w:val="28"/>
        </w:rPr>
        <w:t>Прохладненского</w:t>
      </w:r>
      <w:proofErr w:type="spellEnd"/>
      <w:r w:rsidRPr="00423A72">
        <w:rPr>
          <w:sz w:val="28"/>
          <w:szCs w:val="28"/>
        </w:rPr>
        <w:t xml:space="preserve"> муниципального района КБР                              </w:t>
      </w:r>
      <w:r>
        <w:rPr>
          <w:sz w:val="28"/>
          <w:szCs w:val="28"/>
        </w:rPr>
        <w:t xml:space="preserve">     </w:t>
      </w:r>
      <w:proofErr w:type="spellStart"/>
      <w:r w:rsidRPr="00423A72">
        <w:rPr>
          <w:sz w:val="28"/>
          <w:szCs w:val="28"/>
        </w:rPr>
        <w:t>А.П.Бегма</w:t>
      </w:r>
      <w:proofErr w:type="spellEnd"/>
    </w:p>
    <w:bookmarkEnd w:id="0"/>
    <w:p w14:paraId="17000000" w14:textId="77777777" w:rsidR="00796025" w:rsidRDefault="00796025" w:rsidP="00423A72">
      <w:pPr>
        <w:rPr>
          <w:sz w:val="28"/>
        </w:rPr>
      </w:pPr>
    </w:p>
    <w:p w14:paraId="18000000" w14:textId="77777777" w:rsidR="00796025" w:rsidRDefault="00796025" w:rsidP="00423A72">
      <w:pPr>
        <w:rPr>
          <w:sz w:val="28"/>
        </w:rPr>
      </w:pPr>
    </w:p>
    <w:p w14:paraId="19000000" w14:textId="77777777" w:rsidR="00796025" w:rsidRDefault="00796025" w:rsidP="00423A72">
      <w:pPr>
        <w:rPr>
          <w:sz w:val="28"/>
        </w:rPr>
      </w:pPr>
    </w:p>
    <w:p w14:paraId="1A000000" w14:textId="77777777" w:rsidR="00796025" w:rsidRDefault="00796025" w:rsidP="00423A72">
      <w:pPr>
        <w:rPr>
          <w:sz w:val="28"/>
        </w:rPr>
      </w:pPr>
    </w:p>
    <w:p w14:paraId="1B000000" w14:textId="77777777" w:rsidR="00796025" w:rsidRDefault="00796025" w:rsidP="00423A72">
      <w:pPr>
        <w:rPr>
          <w:sz w:val="28"/>
        </w:rPr>
      </w:pPr>
    </w:p>
    <w:p w14:paraId="1C000000" w14:textId="77777777" w:rsidR="00796025" w:rsidRDefault="00796025" w:rsidP="00423A72">
      <w:pPr>
        <w:rPr>
          <w:sz w:val="28"/>
        </w:rPr>
      </w:pPr>
    </w:p>
    <w:p w14:paraId="67AA1688" w14:textId="77777777" w:rsidR="005C7B2A" w:rsidRDefault="006B7175" w:rsidP="005C7B2A">
      <w:pPr>
        <w:jc w:val="center"/>
        <w:rPr>
          <w:b/>
          <w:sz w:val="28"/>
        </w:rPr>
      </w:pPr>
      <w:r w:rsidRPr="005C7B2A">
        <w:rPr>
          <w:b/>
          <w:sz w:val="28"/>
        </w:rPr>
        <w:t xml:space="preserve">Положение </w:t>
      </w:r>
    </w:p>
    <w:p w14:paraId="4735263B" w14:textId="77777777" w:rsidR="005C7B2A" w:rsidRDefault="006B7175" w:rsidP="005C7B2A">
      <w:pPr>
        <w:jc w:val="center"/>
        <w:rPr>
          <w:b/>
          <w:sz w:val="28"/>
        </w:rPr>
      </w:pPr>
      <w:r w:rsidRPr="005C7B2A">
        <w:rPr>
          <w:b/>
          <w:sz w:val="28"/>
        </w:rPr>
        <w:t xml:space="preserve">об обеспечении условий для развития на территории сельского поселения </w:t>
      </w:r>
      <w:proofErr w:type="gramStart"/>
      <w:r w:rsidR="00423A72" w:rsidRPr="005C7B2A">
        <w:rPr>
          <w:b/>
          <w:sz w:val="28"/>
        </w:rPr>
        <w:t>Учебное</w:t>
      </w:r>
      <w:proofErr w:type="gramEnd"/>
      <w:r w:rsidR="00423A72" w:rsidRPr="005C7B2A">
        <w:rPr>
          <w:b/>
          <w:sz w:val="28"/>
        </w:rPr>
        <w:t xml:space="preserve"> </w:t>
      </w:r>
      <w:proofErr w:type="spellStart"/>
      <w:r w:rsidR="00423A72" w:rsidRPr="005C7B2A">
        <w:rPr>
          <w:b/>
          <w:sz w:val="28"/>
        </w:rPr>
        <w:t>Прохладненского</w:t>
      </w:r>
      <w:proofErr w:type="spellEnd"/>
      <w:r w:rsidR="00423A72" w:rsidRPr="005C7B2A">
        <w:rPr>
          <w:b/>
          <w:sz w:val="28"/>
        </w:rPr>
        <w:t xml:space="preserve"> </w:t>
      </w:r>
      <w:r w:rsidRPr="005C7B2A">
        <w:rPr>
          <w:b/>
          <w:sz w:val="28"/>
        </w:rPr>
        <w:t xml:space="preserve">муниципального района Кабардино-Балкарской Республики физический культуры </w:t>
      </w:r>
    </w:p>
    <w:p w14:paraId="1D000000" w14:textId="5D086FB0" w:rsidR="00796025" w:rsidRPr="005C7B2A" w:rsidRDefault="006B7175" w:rsidP="005C7B2A">
      <w:pPr>
        <w:jc w:val="center"/>
        <w:rPr>
          <w:b/>
          <w:sz w:val="28"/>
        </w:rPr>
      </w:pPr>
      <w:r w:rsidRPr="005C7B2A">
        <w:rPr>
          <w:b/>
          <w:sz w:val="28"/>
        </w:rPr>
        <w:t>и массового спорта</w:t>
      </w:r>
    </w:p>
    <w:p w14:paraId="16558394" w14:textId="77777777" w:rsidR="00423A72" w:rsidRDefault="00423A72" w:rsidP="00423A72">
      <w:pPr>
        <w:rPr>
          <w:sz w:val="28"/>
        </w:rPr>
      </w:pPr>
    </w:p>
    <w:p w14:paraId="1E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1. Общие положения</w:t>
      </w:r>
    </w:p>
    <w:p w14:paraId="1F000000" w14:textId="3000A549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1.1. Настоящее Положение разработано в целях </w:t>
      </w:r>
      <w:proofErr w:type="gramStart"/>
      <w:r w:rsidRPr="005C7B2A">
        <w:rPr>
          <w:szCs w:val="24"/>
        </w:rPr>
        <w:t>реализации полномочий органов местного самоуправления</w:t>
      </w:r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сельского поселения</w:t>
      </w:r>
      <w:proofErr w:type="gramEnd"/>
      <w:r w:rsidRPr="005C7B2A">
        <w:rPr>
          <w:szCs w:val="24"/>
        </w:rPr>
        <w:t xml:space="preserve">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 xml:space="preserve">муниципального района Кабардино-Балкарской Республики по обеспечению условий для развития на территории 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физической культуры и массового спорта.</w:t>
      </w:r>
    </w:p>
    <w:p w14:paraId="20000000" w14:textId="578C7F3F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1.2. Обеспечение условий для развития на территории 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физической культуры и массового спорта среди всех категорий населения осуществляется путем:</w:t>
      </w:r>
    </w:p>
    <w:p w14:paraId="21000000" w14:textId="5943CEF4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- разработки и реализации муниципальных программ и муниципальных правовых актов сельского поселения </w:t>
      </w:r>
      <w:proofErr w:type="gramStart"/>
      <w:r w:rsidR="00423A72" w:rsidRPr="005C7B2A">
        <w:rPr>
          <w:szCs w:val="24"/>
        </w:rPr>
        <w:t>Учебное</w:t>
      </w:r>
      <w:proofErr w:type="gramEnd"/>
      <w:r w:rsidR="00423A72" w:rsidRPr="005C7B2A">
        <w:rPr>
          <w:szCs w:val="24"/>
        </w:rPr>
        <w:t xml:space="preserve">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в сфере физической культуры и спорта;</w:t>
      </w:r>
    </w:p>
    <w:p w14:paraId="22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обеспечения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личности;</w:t>
      </w:r>
    </w:p>
    <w:p w14:paraId="23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обеспечение права на занятия физической культурой и спортом для всех категорий граждан и групп населения;</w:t>
      </w:r>
    </w:p>
    <w:p w14:paraId="24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формирования у населения, особенно у детей и молодежи, устойчивого интереса к регулярным занятиям физической культурой и спортом, к здоровому образу жизни;</w:t>
      </w:r>
    </w:p>
    <w:p w14:paraId="25000000" w14:textId="33CD32AB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- организации строительства, ремонта, реконструкции и рационального использования спортивных сооружений, находящихся в муниципальной собственности сельского поселения </w:t>
      </w:r>
      <w:proofErr w:type="gramStart"/>
      <w:r w:rsidR="00423A72" w:rsidRPr="005C7B2A">
        <w:rPr>
          <w:szCs w:val="24"/>
        </w:rPr>
        <w:t>Учебное</w:t>
      </w:r>
      <w:proofErr w:type="gramEnd"/>
      <w:r w:rsidR="00423A72" w:rsidRPr="005C7B2A">
        <w:rPr>
          <w:szCs w:val="24"/>
        </w:rPr>
        <w:t xml:space="preserve">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Республики, благоустройства прилегающих к указанным сооружениям территорий;</w:t>
      </w:r>
    </w:p>
    <w:p w14:paraId="26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проведения муниципальных официальных физкультурных мероприятий и спортивных мероприятий по видам спорта;</w:t>
      </w:r>
    </w:p>
    <w:p w14:paraId="27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формирования, подготовки и участия спортивных команд в межмуниципальных, региональных, межрегиональных, всероссийских соревнованиях;</w:t>
      </w:r>
    </w:p>
    <w:p w14:paraId="28000000" w14:textId="316BB44A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- обеспечения безопасности жизни и здоровья лиц, занимающихся физической культурой и спортом в муниципальных учреждениях сельского поселения </w:t>
      </w:r>
      <w:proofErr w:type="gramStart"/>
      <w:r w:rsidR="00423A72" w:rsidRPr="005C7B2A">
        <w:rPr>
          <w:szCs w:val="24"/>
        </w:rPr>
        <w:t>Учебное</w:t>
      </w:r>
      <w:proofErr w:type="gramEnd"/>
      <w:r w:rsidR="00423A72" w:rsidRPr="005C7B2A">
        <w:rPr>
          <w:szCs w:val="24"/>
        </w:rPr>
        <w:t xml:space="preserve">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Республики, а также участников и зрителей физкультурных мероприятий и спортивных мероприятий;</w:t>
      </w:r>
    </w:p>
    <w:p w14:paraId="29000000" w14:textId="5AFCAEDD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- создания муниципальных физкультурно-спортивных учреждений сельского поселения </w:t>
      </w:r>
      <w:proofErr w:type="gramStart"/>
      <w:r w:rsidR="00423A72" w:rsidRPr="005C7B2A">
        <w:rPr>
          <w:szCs w:val="24"/>
        </w:rPr>
        <w:t>Учебное</w:t>
      </w:r>
      <w:proofErr w:type="gramEnd"/>
      <w:r w:rsidR="00423A72" w:rsidRPr="005C7B2A">
        <w:rPr>
          <w:szCs w:val="24"/>
        </w:rPr>
        <w:t xml:space="preserve">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Республики, учреждений дополнительного образования физкультурно-спортивной направленности, детско-юношеских спортивных школ, спортивных школ;</w:t>
      </w:r>
    </w:p>
    <w:p w14:paraId="2A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организации летнего отдыха детей и подростков в летних спортивно-оздоровительных лагерях.</w:t>
      </w:r>
    </w:p>
    <w:p w14:paraId="2B000000" w14:textId="24D084E0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1.3. Организация обеспечения условий для развития на территории 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 xml:space="preserve">муниципального района Кабардино-Балкарской Республики физической культуры и массового спорта, а также проведение официальных физкультурных мероприятий и спортивных мероприятий осуществляется органами </w:t>
      </w:r>
      <w:r w:rsidRPr="005C7B2A">
        <w:rPr>
          <w:szCs w:val="24"/>
        </w:rPr>
        <w:lastRenderedPageBreak/>
        <w:t xml:space="preserve">местного самоуправления 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Республики.</w:t>
      </w:r>
    </w:p>
    <w:p w14:paraId="2C000000" w14:textId="3F785398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2. Полномочия органов местного самоуправления сельского поселения </w:t>
      </w:r>
      <w:proofErr w:type="gramStart"/>
      <w:r w:rsidR="00423A72" w:rsidRPr="005C7B2A">
        <w:rPr>
          <w:szCs w:val="24"/>
        </w:rPr>
        <w:t>Учебное</w:t>
      </w:r>
      <w:proofErr w:type="gramEnd"/>
      <w:r w:rsidR="00423A72" w:rsidRPr="005C7B2A">
        <w:rPr>
          <w:szCs w:val="24"/>
        </w:rPr>
        <w:t xml:space="preserve">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в области физической культуры и спорта:</w:t>
      </w:r>
    </w:p>
    <w:p w14:paraId="2D000000" w14:textId="1A709E8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2.1. В целях решения вопросов местного значения по обеспечению условий для развития на территории 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 xml:space="preserve">муниципального района Кабардино-Балкарской Республики физической культуры и массового спорта, организации проведения официальных физкультурных мероприятий, физкультурно-оздоровительных мероприятий и спортивных мероприятий к полномочиям органов местного самоуправления сельского поселения </w:t>
      </w:r>
      <w:r w:rsidR="00423A72" w:rsidRPr="005C7B2A">
        <w:rPr>
          <w:szCs w:val="24"/>
        </w:rPr>
        <w:t xml:space="preserve">Учебное </w:t>
      </w:r>
      <w:r w:rsidRPr="005C7B2A">
        <w:rPr>
          <w:szCs w:val="24"/>
        </w:rPr>
        <w:t>относятся:</w:t>
      </w:r>
    </w:p>
    <w:p w14:paraId="2E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2.1.1. определение основных задач и направлений развития физической культуры и спорта, с учетом местных условий и возможностей, принятие и реализация муниципальных программ развития физической культуры и спорта;</w:t>
      </w:r>
    </w:p>
    <w:p w14:paraId="2F000000" w14:textId="2C4C13DC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2.1.2. содействие развитию и обеспечению доступности массового спорта, развитие детско-юношеского спорта (включая школьный спорт) на территории 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Республики;</w:t>
      </w:r>
    </w:p>
    <w:p w14:paraId="30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2.1.3. присвоение спортивных разрядов и квалификационных категорий спортивных судей в соответствии со статьей 22 Федерального закона от 4 декабря 2007 года № 329-ФЗ «О физической культуре и спорте в Российской Федерации»;</w:t>
      </w:r>
    </w:p>
    <w:p w14:paraId="31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2.1.4. популяризация физической культуры и спорта среди различных групп населения, в том числе среди инвалидов, лиц с ограниченными возможностями здоровья;</w:t>
      </w:r>
    </w:p>
    <w:p w14:paraId="32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2.1.5. организация физкультурно-спортивной работы по месту жительства и месту отдыха граждан, включая создание условий для занятий инвалидов, лиц с ограниченными возможностями здоровья физической культурой и спортом, а также организация и проведение муниципальных официальных физкультурных мероприятий и спортивных мероприятий, в том числе:</w:t>
      </w:r>
    </w:p>
    <w:p w14:paraId="33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а) утверждение и реализация календарных планов физкультурных мероприятий и спортивных мероприятий, включающих в себя физкультурные мероприятия и спортивные мероприятия по реализации комплекса ГТО;</w:t>
      </w:r>
    </w:p>
    <w:p w14:paraId="34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б) организация медицинского обеспечения официальных физкультурных мероприятий и спортивных мероприятий;</w:t>
      </w:r>
    </w:p>
    <w:p w14:paraId="35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2.1.6 содействие в рамках своих полномочий обеспечению общественного порядка и общественной безопасности при проведении официальных физкультурных мероприятий и спортивных мероприятий;</w:t>
      </w:r>
    </w:p>
    <w:p w14:paraId="36000000" w14:textId="2A3955AD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2.1.7. создание условий для подготовки спортивных сборных команд сельского поселения</w:t>
      </w:r>
      <w:r w:rsidR="00423A72" w:rsidRPr="005C7B2A">
        <w:rPr>
          <w:szCs w:val="24"/>
        </w:rPr>
        <w:t xml:space="preserve"> Учебное</w:t>
      </w:r>
      <w:r w:rsidRPr="005C7B2A">
        <w:rPr>
          <w:szCs w:val="24"/>
        </w:rPr>
        <w:t>, определение видов спорта, по которым могут формироваться спортивные сборные команды, утверждение порядка формирования и обеспечения таких команд, направление их для участия в межмуниципальных и региональных спортивных соревнованиях;</w:t>
      </w:r>
    </w:p>
    <w:p w14:paraId="37000000" w14:textId="584EEF5F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2.1.8. участие в обеспечении подготовки спортивного резерва для спортивных сборных команд 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Республики;</w:t>
      </w:r>
    </w:p>
    <w:p w14:paraId="38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2.1.9. наделение некоммерческих организаций правом по оценке выполнения нормативов испытаний (тестов) комплекса ГТО;</w:t>
      </w:r>
    </w:p>
    <w:p w14:paraId="39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2.1.10. организация строительства, реконструкции и ремонта объектов спорта, создания и содержания иных спортивных сооружений, находящихся в муниципальной собственности;</w:t>
      </w:r>
    </w:p>
    <w:p w14:paraId="3A000000" w14:textId="5C2E3DB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2.1.11. осуществление иных установленных в соответствии с законодательством Российской Федерации и Уставом 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полномочий.</w:t>
      </w:r>
    </w:p>
    <w:p w14:paraId="3B000000" w14:textId="38BED608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lastRenderedPageBreak/>
        <w:t xml:space="preserve">2.2. Органы местного самоуправления 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имеют право:</w:t>
      </w:r>
    </w:p>
    <w:p w14:paraId="3C000000" w14:textId="70338E71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2.2.1.  участвовать в организации и проведении межмуниципальных, региональных, межрегиональных, всероссийских и международных спортивных соревнований, физкультурных мероприятий и учебно-тренировочных мероприятий спортивных сборных команд Российской Федерации и спортивных сборных команд Кабардино-Балкарской Республики, проводимых на территории сельского поселения </w:t>
      </w:r>
      <w:proofErr w:type="gramStart"/>
      <w:r w:rsidR="00423A72" w:rsidRPr="005C7B2A">
        <w:rPr>
          <w:szCs w:val="24"/>
        </w:rPr>
        <w:t>Учебное</w:t>
      </w:r>
      <w:proofErr w:type="gramEnd"/>
      <w:r w:rsidR="00423A72" w:rsidRPr="005C7B2A">
        <w:rPr>
          <w:szCs w:val="24"/>
        </w:rPr>
        <w:t xml:space="preserve">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Республики;</w:t>
      </w:r>
    </w:p>
    <w:p w14:paraId="3D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2.2.2. участвовать в реализации мероприятий по выдвижению Российской Федерации, городов Российской Федерации в качестве кандидатов на право проведения международных физкультурных мероприятий и спортивных мероприятий;</w:t>
      </w:r>
    </w:p>
    <w:p w14:paraId="3E000000" w14:textId="35946EFB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2.2.3. оказывать содействие субъектам физической культуры и спорта, осуществляющим свою деятельность на территории 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Республики;</w:t>
      </w:r>
    </w:p>
    <w:p w14:paraId="3F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2.2.4. создавать центры тестирования в форме некоммерческих организаций;</w:t>
      </w:r>
    </w:p>
    <w:p w14:paraId="40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2.2.5. оказывать содействие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14:paraId="41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2.2.6. участвовать в организации строительства, реконструкции и ремонта объектов спорта, создания и содержания иных спортивных сооружений, находящихся в федеральной собственности, собственности Кабардино-Балкарской Республики, а также в собственности юридических лиц, в том числе физкультурно-спортивных организаций, или физических лиц.</w:t>
      </w:r>
    </w:p>
    <w:p w14:paraId="42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3. Физическая культура и спорт по месту жительства и отдыха граждан</w:t>
      </w:r>
    </w:p>
    <w:p w14:paraId="43000000" w14:textId="234314AF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3.1. Администрация сельского поселения </w:t>
      </w:r>
      <w:proofErr w:type="gramStart"/>
      <w:r w:rsidR="00423A72" w:rsidRPr="005C7B2A">
        <w:rPr>
          <w:szCs w:val="24"/>
        </w:rPr>
        <w:t>Учебное</w:t>
      </w:r>
      <w:proofErr w:type="gramEnd"/>
      <w:r w:rsidR="00423A72" w:rsidRPr="005C7B2A">
        <w:rPr>
          <w:szCs w:val="24"/>
        </w:rPr>
        <w:t xml:space="preserve">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Pr="005C7B2A">
        <w:rPr>
          <w:szCs w:val="24"/>
        </w:rPr>
        <w:t xml:space="preserve"> муниципального района Кабардино-Балкарской Республики создает условия для развития физической культуры и спорта по месту жительства и отдыха граждан, в том числе путем строительства, содержания и развития инфраструктуры (спортивных сооружений, спортивных площадок).</w:t>
      </w:r>
    </w:p>
    <w:p w14:paraId="44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3.2. В коллективные договоры и трудовые договоры между работодателями и работниками или их полномочными представителями могут включаться положения:</w:t>
      </w:r>
    </w:p>
    <w:p w14:paraId="45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3.2.1. о создании работникам условий для занятий физической культурой и спортом;</w:t>
      </w:r>
    </w:p>
    <w:p w14:paraId="46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3.2.2. о проведении физкультурных, спортивных, реабилитационных и других связанных с занятиями граждан физической культурой и спортом мероприятий;</w:t>
      </w:r>
    </w:p>
    <w:p w14:paraId="47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3.2.3. о предоставлении работникам и членам их семей возможности использовать объекты спорта, спортивное оборудование и инвентарь для занятий физической культурой и спортом;</w:t>
      </w:r>
    </w:p>
    <w:p w14:paraId="48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3.2.4. об обеспечении надлежащего обслуживания и ремонта объектов спорта, спортивного оборудования и инвентаря для занятий физической культурой и спортом.</w:t>
      </w:r>
    </w:p>
    <w:p w14:paraId="49000000" w14:textId="5F7D3312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3.3. Содержание муниципальных объектов спорта и спортивных сооружений, в том числе ремонт, оплата труда работников осуществляются в порядке, установленном муниципальными правовыми актами сельского поселения.</w:t>
      </w:r>
    </w:p>
    <w:p w14:paraId="4A000000" w14:textId="2A664108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3.4. </w:t>
      </w:r>
      <w:proofErr w:type="gramStart"/>
      <w:r w:rsidRPr="005C7B2A">
        <w:rPr>
          <w:szCs w:val="24"/>
        </w:rPr>
        <w:t>Цены за посещение спортивных соревнований, аренду спортивных сооружений, находящихся в собственности</w:t>
      </w:r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 xml:space="preserve">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 xml:space="preserve">муниципального района Кабардино-Балкарской Республики, на абонементы гражданам на пользование такими сооружениям органы местного самоуправления сельского поселения </w:t>
      </w:r>
      <w:r w:rsidR="00423A72" w:rsidRPr="005C7B2A">
        <w:rPr>
          <w:szCs w:val="24"/>
        </w:rPr>
        <w:t xml:space="preserve">Учебное </w:t>
      </w:r>
      <w:proofErr w:type="spellStart"/>
      <w:r w:rsidR="00423A72" w:rsidRPr="005C7B2A">
        <w:rPr>
          <w:szCs w:val="24"/>
        </w:rPr>
        <w:t>Прохладненского</w:t>
      </w:r>
      <w:proofErr w:type="spellEnd"/>
      <w:r w:rsidR="00423A72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регулируют своими нормативными правовыми актами.</w:t>
      </w:r>
      <w:proofErr w:type="gramEnd"/>
    </w:p>
    <w:p w14:paraId="4B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3.5. Использование спортивных сооружений разрешается только для проведения физкультурных мероприятий, спортивных мероприятий, культурных мероприятий и для обслуживания данных мероприятий.</w:t>
      </w:r>
    </w:p>
    <w:p w14:paraId="4C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4. Финансирование физической культуры и спорта</w:t>
      </w:r>
    </w:p>
    <w:p w14:paraId="4D000000" w14:textId="53BE273C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lastRenderedPageBreak/>
        <w:t xml:space="preserve">4.1. К расходным обязательствам сельского поселения </w:t>
      </w:r>
      <w:proofErr w:type="gramStart"/>
      <w:r w:rsidR="005C7B2A" w:rsidRPr="005C7B2A">
        <w:rPr>
          <w:szCs w:val="24"/>
        </w:rPr>
        <w:t>Учебное</w:t>
      </w:r>
      <w:proofErr w:type="gramEnd"/>
      <w:r w:rsidR="005C7B2A" w:rsidRPr="005C7B2A">
        <w:rPr>
          <w:szCs w:val="24"/>
        </w:rPr>
        <w:t xml:space="preserve">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="005C7B2A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в области физической культуры и спорта относятся:</w:t>
      </w:r>
    </w:p>
    <w:p w14:paraId="4E000000" w14:textId="081C1A63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- обеспечение условий для развития на территории сельского поселения </w:t>
      </w:r>
      <w:r w:rsidR="005C7B2A" w:rsidRPr="005C7B2A">
        <w:rPr>
          <w:szCs w:val="24"/>
        </w:rPr>
        <w:t xml:space="preserve">Учебное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="005C7B2A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физической культуры, школьного спорта и массового спорта;</w:t>
      </w:r>
    </w:p>
    <w:p w14:paraId="4F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организация проведения муниципальных официальных физкультурных мероприятий и спортивных мероприятий;</w:t>
      </w:r>
    </w:p>
    <w:p w14:paraId="50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обеспечение условий для реализации комплекса ГТО в соответствии с действующим законодательством Российской Федерации;</w:t>
      </w:r>
    </w:p>
    <w:p w14:paraId="51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обеспечение мероприятий по подготовке спортивных сборных команд к официальным спортивным соревнованиям и участию в таких спортивных соревнованиях;</w:t>
      </w:r>
    </w:p>
    <w:p w14:paraId="52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обеспечение иных мер для развития физической культуры, школьного спорта и массового спорта, предусмотренных законодательством Российской Федерации.</w:t>
      </w:r>
    </w:p>
    <w:p w14:paraId="53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4.2. Финансовое обеспечение условий для развития физической культуры и массового спорта, организации проведения официальных физкультурных мероприятий и спортивных соревнований осуществляется за счет:</w:t>
      </w:r>
    </w:p>
    <w:p w14:paraId="54000000" w14:textId="3B02427E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- средств бюджета сельского поселения </w:t>
      </w:r>
      <w:proofErr w:type="gramStart"/>
      <w:r w:rsidR="005C7B2A" w:rsidRPr="005C7B2A">
        <w:rPr>
          <w:szCs w:val="24"/>
        </w:rPr>
        <w:t>Учебное</w:t>
      </w:r>
      <w:proofErr w:type="gramEnd"/>
      <w:r w:rsidR="005C7B2A" w:rsidRPr="005C7B2A">
        <w:rPr>
          <w:szCs w:val="24"/>
        </w:rPr>
        <w:t xml:space="preserve">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Pr="005C7B2A">
        <w:rPr>
          <w:szCs w:val="24"/>
        </w:rPr>
        <w:t xml:space="preserve"> муниципального района Кабардино-Балкарской Республики поселения в пределах бюджетных ассигнований;</w:t>
      </w:r>
    </w:p>
    <w:p w14:paraId="55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доходов от реализации платных дополнительных физкультурно-оздоровительных услуг;</w:t>
      </w:r>
    </w:p>
    <w:p w14:paraId="56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добровольных пожертвований и целевых взносов физических и юридических лиц;</w:t>
      </w:r>
    </w:p>
    <w:p w14:paraId="57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иных не противоречащих законодательству денежных поступлений.</w:t>
      </w:r>
    </w:p>
    <w:p w14:paraId="58000000" w14:textId="230AD2B9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4.3. Расходы на финансирование физической культуры и спорта предусматриваются в бюджете сельского поселения </w:t>
      </w:r>
      <w:r w:rsidR="005C7B2A" w:rsidRPr="005C7B2A">
        <w:rPr>
          <w:szCs w:val="24"/>
        </w:rPr>
        <w:t xml:space="preserve">Учебное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Pr="005C7B2A">
        <w:rPr>
          <w:szCs w:val="24"/>
        </w:rPr>
        <w:t xml:space="preserve"> муниципального района Кабардино-Балкарской Республики в соответствии с действующей бюджетной классификацией.</w:t>
      </w:r>
    </w:p>
    <w:p w14:paraId="59000000" w14:textId="4D80F2BA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4.4. Расходы на реализацию муниципальных целевых программ развития физической культуры и спорта производятся за счет средств бюджета сельского поселения </w:t>
      </w:r>
      <w:proofErr w:type="gramStart"/>
      <w:r w:rsidR="005C7B2A" w:rsidRPr="005C7B2A">
        <w:rPr>
          <w:szCs w:val="24"/>
        </w:rPr>
        <w:t>Учебное</w:t>
      </w:r>
      <w:proofErr w:type="gramEnd"/>
      <w:r w:rsidR="005C7B2A" w:rsidRPr="005C7B2A">
        <w:rPr>
          <w:szCs w:val="24"/>
        </w:rPr>
        <w:t xml:space="preserve">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="005C7B2A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и иных источников финансирования, не противоречащих законодательству.</w:t>
      </w:r>
    </w:p>
    <w:p w14:paraId="5A000000" w14:textId="1AA1B6DD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4.5. Физкультурно-спортивные организации, являющиеся исполнителями отдельных разделов районных целевых программ развития физической культуры и спорта, имеют право получать финансовую поддержку за счет средств, предусмотренных для этих целей бюджетом сельского поселения </w:t>
      </w:r>
      <w:r w:rsidR="005C7B2A" w:rsidRPr="005C7B2A">
        <w:rPr>
          <w:szCs w:val="24"/>
        </w:rPr>
        <w:t xml:space="preserve">Учебное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="005C7B2A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Республики.</w:t>
      </w:r>
    </w:p>
    <w:p w14:paraId="5B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 4.6. Финансирование физкультурно-спортивных организаций, в том числе спортивных клубов и коллективов физической культуры, может также осуществляться посредством финансовой поддержки со стороны организаций и спонсоров (в соответствии с их уставами), пожертвований граждан, а также за счет членских взносов и </w:t>
      </w:r>
      <w:proofErr w:type="gramStart"/>
      <w:r w:rsidRPr="005C7B2A">
        <w:rPr>
          <w:szCs w:val="24"/>
        </w:rPr>
        <w:t>других</w:t>
      </w:r>
      <w:proofErr w:type="gramEnd"/>
      <w:r w:rsidRPr="005C7B2A">
        <w:rPr>
          <w:szCs w:val="24"/>
        </w:rPr>
        <w:t xml:space="preserve"> не запрещенных законодательством источников.</w:t>
      </w:r>
    </w:p>
    <w:p w14:paraId="5C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5. Организация и проведение физкультурных мероприятий и спортивных соревнований</w:t>
      </w:r>
    </w:p>
    <w:p w14:paraId="5D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5.1. Организатор физкультурного мероприятия или спортивного соревнования - юридическое или физическое лицо, по инициативе которых проводятся физкультурное или спортивное мероприятие и (или) которые осуществляют организационное, финансовое и иное обеспечение подготовки и проведения такого мероприятия.</w:t>
      </w:r>
    </w:p>
    <w:p w14:paraId="5E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5.2. Организаторы физкультурных мероприятий или спортивных соревнований определяют условия их проведения, несут ответственность за их организацию и проведение, имеют право приостанавливать такие мероприятия, изменять время их проведения, прекращать такие мероприятия и утверждать их итоги.</w:t>
      </w:r>
    </w:p>
    <w:p w14:paraId="5F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lastRenderedPageBreak/>
        <w:t>5.3. Организаторам физкультурного мероприятия или спортивного соревнования принадлежат исключительные права на использование наименования такого мероприятия и его символики.</w:t>
      </w:r>
    </w:p>
    <w:p w14:paraId="60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5.4. Организаторам физкультурных мероприятий или спортивных соревнований принадлежат исключительные права на их освещение посредством трансляции изображения или звука мероприятий любыми способами и с помощью любых технологий, а также посредством осуществления записи указанной трансляции или фотосъемки мероприятий.</w:t>
      </w:r>
    </w:p>
    <w:p w14:paraId="61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5.5. Организация и проведение физкультурного мероприятия или спортивного соревнования осуществляются в соответствии с положением (регламентом) о таком физкультурном мероприятии или таком спортивном соревновании, утверждаемым его организаторами.</w:t>
      </w:r>
    </w:p>
    <w:p w14:paraId="62000000" w14:textId="4C70EF8B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5.7. Положение о физкультурном мероприятии и спортивном соревновании разрабатывается организатором мероприятия и согласовывается с уполномоченным органом администрации сельского поселения </w:t>
      </w:r>
      <w:r w:rsidR="005C7B2A" w:rsidRPr="005C7B2A">
        <w:rPr>
          <w:szCs w:val="24"/>
        </w:rPr>
        <w:t xml:space="preserve">Учебное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="005C7B2A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в установленном порядке.</w:t>
      </w:r>
    </w:p>
    <w:p w14:paraId="63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5.8. Для проведения физкультурного мероприятия или спортивного соревнования организатор готовит следующие документы:</w:t>
      </w:r>
    </w:p>
    <w:p w14:paraId="64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положение о проведении физкультурного или спортивного мероприятия;</w:t>
      </w:r>
    </w:p>
    <w:p w14:paraId="65000000" w14:textId="7AF2A955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- распоряжение администрации сельского поселения </w:t>
      </w:r>
      <w:r w:rsidR="005C7B2A" w:rsidRPr="005C7B2A">
        <w:rPr>
          <w:szCs w:val="24"/>
        </w:rPr>
        <w:t xml:space="preserve">Учебное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Pr="005C7B2A">
        <w:rPr>
          <w:szCs w:val="24"/>
        </w:rPr>
        <w:t xml:space="preserve"> муниципального района Кабардино-Балкарской Республики о проведении физкультурного или спортивного мероприятия;</w:t>
      </w:r>
    </w:p>
    <w:p w14:paraId="66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смету расходов на проведение физкультурного мероприятия или спортивного соревнования;</w:t>
      </w:r>
    </w:p>
    <w:p w14:paraId="67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- акт проверки готовности спортивного сооружения к проведению физкультурного мероприятия или спортивного соревнования.</w:t>
      </w:r>
    </w:p>
    <w:p w14:paraId="68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5.9. Организатор физкультурного мероприятия или спортивного соревнования обязан осуществлять обеспечение медицинской помощью их участников.</w:t>
      </w:r>
    </w:p>
    <w:p w14:paraId="69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5.10. При возникновении опасности для жизни и здоровья участников или зрителей физкультурного мероприятия или спортивного соревнования организатор должен перенести сроки его проведения либо отменить данное физкультурное мероприятие или спортивное соревнование.</w:t>
      </w:r>
    </w:p>
    <w:p w14:paraId="6A000000" w14:textId="267D89A2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5.11. Статус и наименование чемпионата, кубка или первенства сельского поселения </w:t>
      </w:r>
      <w:r w:rsidR="005C7B2A" w:rsidRPr="005C7B2A">
        <w:rPr>
          <w:szCs w:val="24"/>
        </w:rPr>
        <w:t xml:space="preserve">Учебное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="005C7B2A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 могут иметь только официальные спортивные соревнования.</w:t>
      </w:r>
    </w:p>
    <w:p w14:paraId="6B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6. Организация физкультурно-оздоровительных и спортивных мероприятий с инвалидами:</w:t>
      </w:r>
    </w:p>
    <w:p w14:paraId="6C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6.1. Развитие физической культуры и спорта среди инвалидов направлено на повышение их двигательной активности и является непременным и определяющим условием всесторонней реабилитации и социальной адаптации инвалидов.</w:t>
      </w:r>
    </w:p>
    <w:p w14:paraId="6D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7. Объекты спорта</w:t>
      </w:r>
    </w:p>
    <w:p w14:paraId="6E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>7.1. Объекты спорта - объекты недвижимого имущества, специально предназначенные для проведения физкультурных мероприятий и (или) спортивных соревнований, в том числе спортивные сооружения. Объекты спорта относятся к объектам социальной инфраструктуры.</w:t>
      </w:r>
    </w:p>
    <w:p w14:paraId="6F000000" w14:textId="6181494C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7.2. Объекты спорта, находящиеся на территории сельского поселения </w:t>
      </w:r>
      <w:proofErr w:type="gramStart"/>
      <w:r w:rsidR="005C7B2A" w:rsidRPr="005C7B2A">
        <w:rPr>
          <w:szCs w:val="24"/>
        </w:rPr>
        <w:t>Учебное</w:t>
      </w:r>
      <w:proofErr w:type="gramEnd"/>
      <w:r w:rsidR="005C7B2A" w:rsidRPr="005C7B2A">
        <w:rPr>
          <w:szCs w:val="24"/>
        </w:rPr>
        <w:t xml:space="preserve">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="005C7B2A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Республики, могут находиться в федеральной собственности, республиканской собственности, муниципальной собственности, собственности юридических лиц, в том числе физкультурно-спортивных организаций или физических лиц.</w:t>
      </w:r>
    </w:p>
    <w:p w14:paraId="70000000" w14:textId="77777777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7.3. </w:t>
      </w:r>
      <w:proofErr w:type="gramStart"/>
      <w:r w:rsidRPr="005C7B2A">
        <w:rPr>
          <w:szCs w:val="24"/>
        </w:rPr>
        <w:t xml:space="preserve">Лица, в собственности или во владении которых находятся объекты спорта, обеспечивают надлежащее техническое оборудование мест проведения физкультурных мероприятий или спортивных соревнований в соответствии с требованиями технических </w:t>
      </w:r>
      <w:r w:rsidRPr="005C7B2A">
        <w:rPr>
          <w:szCs w:val="24"/>
        </w:rPr>
        <w:lastRenderedPageBreak/>
        <w:t>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правилами,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</w:t>
      </w:r>
      <w:proofErr w:type="gramEnd"/>
      <w:r w:rsidRPr="005C7B2A">
        <w:rPr>
          <w:szCs w:val="24"/>
        </w:rPr>
        <w:t xml:space="preserve"> и спортом на таких объектах спорта.</w:t>
      </w:r>
    </w:p>
    <w:p w14:paraId="71000000" w14:textId="0F670C3B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7.4. Содержание объектов спорта и спортивных сооружений </w:t>
      </w:r>
      <w:r w:rsidR="005C7B2A" w:rsidRPr="005C7B2A">
        <w:rPr>
          <w:szCs w:val="24"/>
        </w:rPr>
        <w:t xml:space="preserve"> </w:t>
      </w:r>
      <w:r w:rsidRPr="005C7B2A">
        <w:rPr>
          <w:szCs w:val="24"/>
        </w:rPr>
        <w:t xml:space="preserve">сельского поселения </w:t>
      </w:r>
      <w:r w:rsidR="005C7B2A" w:rsidRPr="005C7B2A">
        <w:rPr>
          <w:szCs w:val="24"/>
        </w:rPr>
        <w:t xml:space="preserve">Учебное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="005C7B2A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Республики, в том числе ремонт, оплата труда работников осуществляются в порядке, определенном правовыми актами органов местного самоуправления. Органы местного самоуправления своими нормативно-правовыми актами могут регулировать цены за посещение спортивных соревнований, аренду спортивных сооружений, находящихся в собственности, на абонементы гражданам на пользование такими сооружениями.</w:t>
      </w:r>
    </w:p>
    <w:p w14:paraId="72000000" w14:textId="2B40953D" w:rsidR="00796025" w:rsidRPr="005C7B2A" w:rsidRDefault="006B7175" w:rsidP="005C7B2A">
      <w:pPr>
        <w:jc w:val="both"/>
        <w:rPr>
          <w:szCs w:val="24"/>
        </w:rPr>
      </w:pPr>
      <w:r w:rsidRPr="005C7B2A">
        <w:rPr>
          <w:szCs w:val="24"/>
        </w:rPr>
        <w:t xml:space="preserve">7.5. Использование спортивных сооружений разрешается для проведения спортивных, физкультурных, культурных мероприятий, для обслуживания данных мероприятий, а также для организации тренировочного процесса, занятий физкультурой и спортом жителями сельского поселения </w:t>
      </w:r>
      <w:r w:rsidR="005C7B2A" w:rsidRPr="005C7B2A">
        <w:rPr>
          <w:szCs w:val="24"/>
        </w:rPr>
        <w:t xml:space="preserve">Учебное </w:t>
      </w:r>
      <w:proofErr w:type="spellStart"/>
      <w:r w:rsidR="005C7B2A" w:rsidRPr="005C7B2A">
        <w:rPr>
          <w:szCs w:val="24"/>
        </w:rPr>
        <w:t>Прохладненского</w:t>
      </w:r>
      <w:proofErr w:type="spellEnd"/>
      <w:r w:rsidR="005C7B2A" w:rsidRPr="005C7B2A">
        <w:rPr>
          <w:szCs w:val="24"/>
        </w:rPr>
        <w:t xml:space="preserve"> </w:t>
      </w:r>
      <w:r w:rsidRPr="005C7B2A">
        <w:rPr>
          <w:szCs w:val="24"/>
        </w:rPr>
        <w:t>муниципального района Кабардино-Балкарской Республики.</w:t>
      </w:r>
    </w:p>
    <w:p w14:paraId="73000000" w14:textId="77777777" w:rsidR="00796025" w:rsidRPr="005C7B2A" w:rsidRDefault="00796025" w:rsidP="005C7B2A">
      <w:pPr>
        <w:jc w:val="both"/>
        <w:rPr>
          <w:szCs w:val="24"/>
        </w:rPr>
      </w:pPr>
    </w:p>
    <w:sectPr w:rsidR="00796025" w:rsidRPr="005C7B2A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03189" w14:textId="77777777" w:rsidR="002A325A" w:rsidRDefault="002A325A">
      <w:r>
        <w:separator/>
      </w:r>
    </w:p>
  </w:endnote>
  <w:endnote w:type="continuationSeparator" w:id="0">
    <w:p w14:paraId="26B6E521" w14:textId="77777777" w:rsidR="002A325A" w:rsidRDefault="002A3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964BD" w14:textId="77777777" w:rsidR="002A325A" w:rsidRDefault="002A325A">
      <w:r>
        <w:separator/>
      </w:r>
    </w:p>
  </w:footnote>
  <w:footnote w:type="continuationSeparator" w:id="0">
    <w:p w14:paraId="55B401EE" w14:textId="77777777" w:rsidR="002A325A" w:rsidRDefault="002A3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00000" w14:textId="77777777" w:rsidR="00796025" w:rsidRDefault="006B7175">
    <w:pPr>
      <w:pStyle w:val="aa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03000000" w14:textId="77777777" w:rsidR="00796025" w:rsidRDefault="0079602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796025" w:rsidRDefault="006B7175">
    <w:pPr>
      <w:pStyle w:val="aa"/>
      <w:jc w:val="center"/>
    </w:pPr>
    <w:r>
      <w:fldChar w:fldCharType="begin"/>
    </w:r>
    <w:r>
      <w:instrText xml:space="preserve">PAGE </w:instrText>
    </w:r>
    <w:r>
      <w:fldChar w:fldCharType="separate"/>
    </w:r>
    <w:r w:rsidR="00B432FF">
      <w:rPr>
        <w:noProof/>
      </w:rPr>
      <w:t>7</w:t>
    </w:r>
    <w:r>
      <w:fldChar w:fldCharType="end"/>
    </w:r>
  </w:p>
  <w:p w14:paraId="02000000" w14:textId="77777777" w:rsidR="00796025" w:rsidRDefault="0079602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96025"/>
    <w:rsid w:val="0016179B"/>
    <w:rsid w:val="002A325A"/>
    <w:rsid w:val="00423A72"/>
    <w:rsid w:val="005C7B2A"/>
    <w:rsid w:val="006B7175"/>
    <w:rsid w:val="00796025"/>
    <w:rsid w:val="00B4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bodytextindent3">
    <w:name w:val="bodytextindent3"/>
    <w:basedOn w:val="a"/>
    <w:link w:val="bodytextindent30"/>
    <w:pPr>
      <w:spacing w:beforeAutospacing="1" w:afterAutospacing="1"/>
    </w:pPr>
  </w:style>
  <w:style w:type="character" w:customStyle="1" w:styleId="bodytextindent30">
    <w:name w:val="bodytextindent3"/>
    <w:basedOn w:val="1"/>
    <w:link w:val="bodytextindent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nformat">
    <w:name w:val="consplusnonformat"/>
    <w:basedOn w:val="a"/>
    <w:link w:val="consplusnonformat0"/>
    <w:pPr>
      <w:spacing w:beforeAutospacing="1" w:afterAutospacing="1"/>
    </w:pPr>
  </w:style>
  <w:style w:type="character" w:customStyle="1" w:styleId="consplusnonformat0">
    <w:name w:val="consplusnonformat"/>
    <w:basedOn w:val="1"/>
    <w:link w:val="consplusnonformat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consplustitle">
    <w:name w:val="consplustitle"/>
    <w:basedOn w:val="a"/>
    <w:link w:val="consplustitle0"/>
    <w:pPr>
      <w:spacing w:beforeAutospacing="1" w:afterAutospacing="1"/>
    </w:pPr>
  </w:style>
  <w:style w:type="character" w:customStyle="1" w:styleId="consplustitle0">
    <w:name w:val="consplustitle"/>
    <w:basedOn w:val="1"/>
    <w:link w:val="consplustitle"/>
    <w:rPr>
      <w:sz w:val="24"/>
    </w:rPr>
  </w:style>
  <w:style w:type="paragraph" w:customStyle="1" w:styleId="13">
    <w:name w:val="Номер страницы1"/>
    <w:basedOn w:val="12"/>
    <w:link w:val="a3"/>
  </w:style>
  <w:style w:type="character" w:styleId="a3">
    <w:name w:val="page number"/>
    <w:basedOn w:val="a0"/>
    <w:link w:val="13"/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14">
    <w:name w:val="Нижний колонтитул1"/>
    <w:basedOn w:val="1"/>
    <w:rPr>
      <w:sz w:val="24"/>
    </w:rPr>
  </w:style>
  <w:style w:type="paragraph" w:styleId="a6">
    <w:name w:val="Normal (Web)"/>
    <w:basedOn w:val="a"/>
    <w:link w:val="a7"/>
    <w:pPr>
      <w:spacing w:beforeAutospacing="1" w:afterAutospacing="1"/>
    </w:pPr>
  </w:style>
  <w:style w:type="character" w:customStyle="1" w:styleId="a7">
    <w:name w:val="Обычный (веб) Знак"/>
    <w:basedOn w:val="1"/>
    <w:link w:val="a6"/>
    <w:rPr>
      <w:sz w:val="24"/>
    </w:rPr>
  </w:style>
  <w:style w:type="paragraph" w:customStyle="1" w:styleId="s15">
    <w:name w:val="s15"/>
    <w:basedOn w:val="a"/>
    <w:link w:val="s150"/>
    <w:pPr>
      <w:spacing w:beforeAutospacing="1" w:afterAutospacing="1"/>
    </w:pPr>
  </w:style>
  <w:style w:type="character" w:customStyle="1" w:styleId="s150">
    <w:name w:val="s15"/>
    <w:basedOn w:val="1"/>
    <w:link w:val="s1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bodytext">
    <w:name w:val="bodytext"/>
    <w:basedOn w:val="a"/>
    <w:link w:val="bodytext0"/>
    <w:pPr>
      <w:spacing w:beforeAutospacing="1" w:afterAutospacing="1"/>
    </w:pPr>
  </w:style>
  <w:style w:type="character" w:customStyle="1" w:styleId="bodytext0">
    <w:name w:val="bodytext"/>
    <w:basedOn w:val="1"/>
    <w:link w:val="bodytext"/>
    <w:rPr>
      <w:sz w:val="24"/>
    </w:rPr>
  </w:style>
  <w:style w:type="paragraph" w:customStyle="1" w:styleId="ConsPlusTitle1">
    <w:name w:val="ConsPlusTitle"/>
    <w:link w:val="ConsPlusTitle2"/>
    <w:pPr>
      <w:widowControl w:val="0"/>
    </w:pPr>
    <w:rPr>
      <w:b/>
      <w:sz w:val="24"/>
    </w:rPr>
  </w:style>
  <w:style w:type="character" w:customStyle="1" w:styleId="ConsPlusTitle2">
    <w:name w:val="ConsPlusTitle"/>
    <w:link w:val="ConsPlusTitle1"/>
    <w:rPr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customStyle="1" w:styleId="15">
    <w:name w:val="Гиперссылка1"/>
    <w:basedOn w:val="12"/>
    <w:link w:val="ac"/>
  </w:style>
  <w:style w:type="character" w:styleId="ac">
    <w:name w:val="Hyperlink"/>
    <w:basedOn w:val="a0"/>
    <w:link w:val="1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bumpedfont15">
    <w:name w:val="bumpedfont15"/>
    <w:basedOn w:val="12"/>
    <w:link w:val="bumpedfont150"/>
  </w:style>
  <w:style w:type="character" w:customStyle="1" w:styleId="bumpedfont150">
    <w:name w:val="bumpedfont15"/>
    <w:basedOn w:val="a0"/>
    <w:link w:val="bumpedfont15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a5">
    <w:name w:val="Нижний колонтитул Знак"/>
    <w:basedOn w:val="1"/>
    <w:link w:val="a4"/>
    <w:rPr>
      <w:sz w:val="24"/>
    </w:rPr>
  </w:style>
  <w:style w:type="paragraph" w:customStyle="1" w:styleId="a00">
    <w:name w:val="a0"/>
    <w:basedOn w:val="a"/>
    <w:link w:val="a01"/>
    <w:pPr>
      <w:spacing w:beforeAutospacing="1" w:afterAutospacing="1"/>
    </w:pPr>
  </w:style>
  <w:style w:type="character" w:customStyle="1" w:styleId="a01">
    <w:name w:val="a0"/>
    <w:basedOn w:val="1"/>
    <w:link w:val="a00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nospacing">
    <w:name w:val="nospacing"/>
    <w:basedOn w:val="a"/>
    <w:link w:val="nospacing0"/>
    <w:pPr>
      <w:spacing w:beforeAutospacing="1" w:afterAutospacing="1"/>
    </w:pPr>
  </w:style>
  <w:style w:type="character" w:customStyle="1" w:styleId="nospacing0">
    <w:name w:val="nospacing"/>
    <w:basedOn w:val="1"/>
    <w:link w:val="nospacing"/>
    <w:rPr>
      <w:sz w:val="24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basedOn w:val="a"/>
    <w:link w:val="af0"/>
    <w:uiPriority w:val="10"/>
    <w:qFormat/>
    <w:pPr>
      <w:jc w:val="center"/>
    </w:pPr>
    <w:rPr>
      <w:b/>
      <w:sz w:val="28"/>
    </w:rPr>
  </w:style>
  <w:style w:type="character" w:customStyle="1" w:styleId="af0">
    <w:name w:val="Название Знак"/>
    <w:basedOn w:val="1"/>
    <w:link w:val="af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20">
    <w:name w:val="s20"/>
    <w:basedOn w:val="a"/>
    <w:link w:val="s200"/>
    <w:pPr>
      <w:spacing w:beforeAutospacing="1" w:afterAutospacing="1"/>
    </w:pPr>
  </w:style>
  <w:style w:type="character" w:customStyle="1" w:styleId="s200">
    <w:name w:val="s20"/>
    <w:basedOn w:val="1"/>
    <w:link w:val="s2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bodytextindent3">
    <w:name w:val="bodytextindent3"/>
    <w:basedOn w:val="a"/>
    <w:link w:val="bodytextindent30"/>
    <w:pPr>
      <w:spacing w:beforeAutospacing="1" w:afterAutospacing="1"/>
    </w:pPr>
  </w:style>
  <w:style w:type="character" w:customStyle="1" w:styleId="bodytextindent30">
    <w:name w:val="bodytextindent3"/>
    <w:basedOn w:val="1"/>
    <w:link w:val="bodytextindent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nformat">
    <w:name w:val="consplusnonformat"/>
    <w:basedOn w:val="a"/>
    <w:link w:val="consplusnonformat0"/>
    <w:pPr>
      <w:spacing w:beforeAutospacing="1" w:afterAutospacing="1"/>
    </w:pPr>
  </w:style>
  <w:style w:type="character" w:customStyle="1" w:styleId="consplusnonformat0">
    <w:name w:val="consplusnonformat"/>
    <w:basedOn w:val="1"/>
    <w:link w:val="consplusnonformat"/>
    <w:rPr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consplustitle">
    <w:name w:val="consplustitle"/>
    <w:basedOn w:val="a"/>
    <w:link w:val="consplustitle0"/>
    <w:pPr>
      <w:spacing w:beforeAutospacing="1" w:afterAutospacing="1"/>
    </w:pPr>
  </w:style>
  <w:style w:type="character" w:customStyle="1" w:styleId="consplustitle0">
    <w:name w:val="consplustitle"/>
    <w:basedOn w:val="1"/>
    <w:link w:val="consplustitle"/>
    <w:rPr>
      <w:sz w:val="24"/>
    </w:rPr>
  </w:style>
  <w:style w:type="paragraph" w:customStyle="1" w:styleId="13">
    <w:name w:val="Номер страницы1"/>
    <w:basedOn w:val="12"/>
    <w:link w:val="a3"/>
  </w:style>
  <w:style w:type="character" w:styleId="a3">
    <w:name w:val="page number"/>
    <w:basedOn w:val="a0"/>
    <w:link w:val="13"/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customStyle="1" w:styleId="14">
    <w:name w:val="Нижний колонтитул1"/>
    <w:basedOn w:val="1"/>
    <w:rPr>
      <w:sz w:val="24"/>
    </w:rPr>
  </w:style>
  <w:style w:type="paragraph" w:styleId="a6">
    <w:name w:val="Normal (Web)"/>
    <w:basedOn w:val="a"/>
    <w:link w:val="a7"/>
    <w:pPr>
      <w:spacing w:beforeAutospacing="1" w:afterAutospacing="1"/>
    </w:pPr>
  </w:style>
  <w:style w:type="character" w:customStyle="1" w:styleId="a7">
    <w:name w:val="Обычный (веб) Знак"/>
    <w:basedOn w:val="1"/>
    <w:link w:val="a6"/>
    <w:rPr>
      <w:sz w:val="24"/>
    </w:rPr>
  </w:style>
  <w:style w:type="paragraph" w:customStyle="1" w:styleId="s15">
    <w:name w:val="s15"/>
    <w:basedOn w:val="a"/>
    <w:link w:val="s150"/>
    <w:pPr>
      <w:spacing w:beforeAutospacing="1" w:afterAutospacing="1"/>
    </w:pPr>
  </w:style>
  <w:style w:type="character" w:customStyle="1" w:styleId="s150">
    <w:name w:val="s15"/>
    <w:basedOn w:val="1"/>
    <w:link w:val="s1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bodytext">
    <w:name w:val="bodytext"/>
    <w:basedOn w:val="a"/>
    <w:link w:val="bodytext0"/>
    <w:pPr>
      <w:spacing w:beforeAutospacing="1" w:afterAutospacing="1"/>
    </w:pPr>
  </w:style>
  <w:style w:type="character" w:customStyle="1" w:styleId="bodytext0">
    <w:name w:val="bodytext"/>
    <w:basedOn w:val="1"/>
    <w:link w:val="bodytext"/>
    <w:rPr>
      <w:sz w:val="24"/>
    </w:rPr>
  </w:style>
  <w:style w:type="paragraph" w:customStyle="1" w:styleId="ConsPlusTitle1">
    <w:name w:val="ConsPlusTitle"/>
    <w:link w:val="ConsPlusTitle2"/>
    <w:pPr>
      <w:widowControl w:val="0"/>
    </w:pPr>
    <w:rPr>
      <w:b/>
      <w:sz w:val="24"/>
    </w:rPr>
  </w:style>
  <w:style w:type="character" w:customStyle="1" w:styleId="ConsPlusTitle2">
    <w:name w:val="ConsPlusTitle"/>
    <w:link w:val="ConsPlusTitle1"/>
    <w:rPr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4"/>
    </w:rPr>
  </w:style>
  <w:style w:type="paragraph" w:customStyle="1" w:styleId="15">
    <w:name w:val="Гиперссылка1"/>
    <w:basedOn w:val="12"/>
    <w:link w:val="ac"/>
  </w:style>
  <w:style w:type="character" w:styleId="ac">
    <w:name w:val="Hyperlink"/>
    <w:basedOn w:val="a0"/>
    <w:link w:val="15"/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bumpedfont15">
    <w:name w:val="bumpedfont15"/>
    <w:basedOn w:val="12"/>
    <w:link w:val="bumpedfont150"/>
  </w:style>
  <w:style w:type="character" w:customStyle="1" w:styleId="bumpedfont150">
    <w:name w:val="bumpedfont15"/>
    <w:basedOn w:val="a0"/>
    <w:link w:val="bumpedfont15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a5">
    <w:name w:val="Нижний колонтитул Знак"/>
    <w:basedOn w:val="1"/>
    <w:link w:val="a4"/>
    <w:rPr>
      <w:sz w:val="24"/>
    </w:rPr>
  </w:style>
  <w:style w:type="paragraph" w:customStyle="1" w:styleId="a00">
    <w:name w:val="a0"/>
    <w:basedOn w:val="a"/>
    <w:link w:val="a01"/>
    <w:pPr>
      <w:spacing w:beforeAutospacing="1" w:afterAutospacing="1"/>
    </w:pPr>
  </w:style>
  <w:style w:type="character" w:customStyle="1" w:styleId="a01">
    <w:name w:val="a0"/>
    <w:basedOn w:val="1"/>
    <w:link w:val="a00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nospacing">
    <w:name w:val="nospacing"/>
    <w:basedOn w:val="a"/>
    <w:link w:val="nospacing0"/>
    <w:pPr>
      <w:spacing w:beforeAutospacing="1" w:afterAutospacing="1"/>
    </w:pPr>
  </w:style>
  <w:style w:type="character" w:customStyle="1" w:styleId="nospacing0">
    <w:name w:val="nospacing"/>
    <w:basedOn w:val="1"/>
    <w:link w:val="nospacing"/>
    <w:rPr>
      <w:sz w:val="24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basedOn w:val="a"/>
    <w:link w:val="af0"/>
    <w:uiPriority w:val="10"/>
    <w:qFormat/>
    <w:pPr>
      <w:jc w:val="center"/>
    </w:pPr>
    <w:rPr>
      <w:b/>
      <w:sz w:val="28"/>
    </w:rPr>
  </w:style>
  <w:style w:type="character" w:customStyle="1" w:styleId="af0">
    <w:name w:val="Название Знак"/>
    <w:basedOn w:val="1"/>
    <w:link w:val="af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20">
    <w:name w:val="s20"/>
    <w:basedOn w:val="a"/>
    <w:link w:val="s200"/>
    <w:pPr>
      <w:spacing w:beforeAutospacing="1" w:afterAutospacing="1"/>
    </w:pPr>
  </w:style>
  <w:style w:type="character" w:customStyle="1" w:styleId="s200">
    <w:name w:val="s20"/>
    <w:basedOn w:val="1"/>
    <w:link w:val="s2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2999</Words>
  <Characters>17099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Professional</cp:lastModifiedBy>
  <cp:revision>3</cp:revision>
  <cp:lastPrinted>2026-06-16T06:10:00Z</cp:lastPrinted>
  <dcterms:created xsi:type="dcterms:W3CDTF">2026-06-04T12:52:00Z</dcterms:created>
  <dcterms:modified xsi:type="dcterms:W3CDTF">2026-06-16T06:27:00Z</dcterms:modified>
</cp:coreProperties>
</file>