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921FD" w14:textId="77777777" w:rsidR="000F5911" w:rsidRDefault="000F5911" w:rsidP="000F5911">
      <w:pPr>
        <w:pStyle w:val="a6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color w:val="000000"/>
          <w:sz w:val="27"/>
          <w:szCs w:val="27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Информация о состоянии окружающей среды и об использовании природных ресурсов на территории сельского поселения Учебное Прохладненского муниципального района КБР.</w:t>
      </w:r>
    </w:p>
    <w:p w14:paraId="59B9C372" w14:textId="77777777" w:rsidR="00DB564D" w:rsidRDefault="00DB564D" w:rsidP="000F5911">
      <w:pPr>
        <w:pStyle w:val="a6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color w:val="000000"/>
          <w:sz w:val="27"/>
          <w:szCs w:val="27"/>
        </w:rPr>
      </w:pPr>
    </w:p>
    <w:p w14:paraId="468BD2C4" w14:textId="77777777" w:rsidR="000F5911" w:rsidRDefault="000F5911" w:rsidP="000F5911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7D2187AF" w14:textId="77777777" w:rsidR="000F5911" w:rsidRPr="00DB564D" w:rsidRDefault="000F5911" w:rsidP="000F5911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B564D">
        <w:rPr>
          <w:rStyle w:val="a5"/>
          <w:rFonts w:ascii="Arial" w:hAnsi="Arial" w:cs="Arial"/>
          <w:b w:val="0"/>
          <w:color w:val="000000"/>
          <w:sz w:val="22"/>
          <w:szCs w:val="22"/>
        </w:rPr>
        <w:t xml:space="preserve">           Органы местного самоуправления являются субъектами природоохранной деятельности, и согласно ст. 1 Федерального закона «Об охране окружающей среды» осуществляют деятельность, направленную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последствий.</w:t>
      </w:r>
      <w:r w:rsidRPr="00DB564D">
        <w:rPr>
          <w:rFonts w:ascii="Arial" w:hAnsi="Arial" w:cs="Arial"/>
          <w:b/>
          <w:color w:val="000000"/>
          <w:sz w:val="22"/>
          <w:szCs w:val="22"/>
        </w:rPr>
        <w:br/>
      </w:r>
      <w:r w:rsidRPr="00DB564D">
        <w:rPr>
          <w:rStyle w:val="a5"/>
          <w:rFonts w:ascii="Arial" w:hAnsi="Arial" w:cs="Arial"/>
          <w:b w:val="0"/>
          <w:color w:val="000000"/>
          <w:sz w:val="22"/>
          <w:szCs w:val="22"/>
        </w:rPr>
        <w:t xml:space="preserve">           В целом экологическая ситуация на территории сельского поселения Учебное Прохладненского муниципального района КБР благоприятная. На территории поселения отсутствуют высокотоксичные производства, уровень загрязнения воды, почвы и воздуха не превышает предельно допустимых нормативов.</w:t>
      </w:r>
      <w:r w:rsidRPr="00DB564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B564D">
        <w:rPr>
          <w:rStyle w:val="a5"/>
          <w:rFonts w:ascii="Arial" w:hAnsi="Arial" w:cs="Arial"/>
          <w:b w:val="0"/>
          <w:color w:val="000000"/>
          <w:sz w:val="22"/>
          <w:szCs w:val="22"/>
        </w:rPr>
        <w:t>Основными источниками загрязнения окружающей среды в поселении являются автотранспорт, твёрдые коммунальные отходы (далее ТКО), отходы от деятельности сельскохозяйственных предприятий.</w:t>
      </w:r>
      <w:r w:rsidRPr="00DB564D">
        <w:rPr>
          <w:rFonts w:ascii="Arial" w:hAnsi="Arial" w:cs="Arial"/>
          <w:b/>
          <w:color w:val="000000"/>
          <w:sz w:val="22"/>
          <w:szCs w:val="22"/>
        </w:rPr>
        <w:br/>
      </w:r>
      <w:r w:rsidRPr="00DB564D">
        <w:rPr>
          <w:rStyle w:val="a5"/>
          <w:rFonts w:ascii="Arial" w:hAnsi="Arial" w:cs="Arial"/>
          <w:b w:val="0"/>
          <w:color w:val="000000"/>
          <w:sz w:val="22"/>
          <w:szCs w:val="22"/>
        </w:rPr>
        <w:t>Решена проблема сбора и утилизации бытовых отходов. На территории сельского поселения вывоз твердых коммунальных отходов осуществляет региональный оператор.</w:t>
      </w:r>
      <w:r w:rsidRPr="00DB564D">
        <w:rPr>
          <w:rFonts w:ascii="Arial" w:hAnsi="Arial" w:cs="Arial"/>
          <w:b/>
          <w:color w:val="000000"/>
          <w:sz w:val="22"/>
          <w:szCs w:val="22"/>
        </w:rPr>
        <w:br/>
      </w:r>
      <w:r w:rsidRPr="00DB564D">
        <w:rPr>
          <w:rStyle w:val="a5"/>
          <w:rFonts w:ascii="Arial" w:hAnsi="Arial" w:cs="Arial"/>
          <w:b w:val="0"/>
          <w:color w:val="000000"/>
          <w:sz w:val="22"/>
          <w:szCs w:val="22"/>
        </w:rPr>
        <w:t xml:space="preserve">            Утвержден реестр контейнерных площадок на территории сельского поселения Учебное Прохладненского муниципального района КБР. Закуплены мусорные контейнеры для сбора мусора. </w:t>
      </w:r>
    </w:p>
    <w:p w14:paraId="0A5F46A7" w14:textId="77777777" w:rsidR="000F5911" w:rsidRPr="00DB564D" w:rsidRDefault="000F5911" w:rsidP="000F5911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B564D">
        <w:rPr>
          <w:rFonts w:ascii="Arial" w:hAnsi="Arial" w:cs="Arial"/>
          <w:b/>
          <w:color w:val="000000"/>
          <w:sz w:val="22"/>
          <w:szCs w:val="22"/>
        </w:rPr>
        <w:t xml:space="preserve">          </w:t>
      </w:r>
      <w:r w:rsidRPr="00DB564D">
        <w:rPr>
          <w:rStyle w:val="a5"/>
          <w:rFonts w:ascii="Arial" w:hAnsi="Arial" w:cs="Arial"/>
          <w:b w:val="0"/>
          <w:color w:val="000000"/>
          <w:sz w:val="22"/>
          <w:szCs w:val="22"/>
        </w:rPr>
        <w:t>Улично – дорожная сеть на территории поселения представлена участками регионального значения и сетью автодорог общего пользования местного значения.</w:t>
      </w:r>
      <w:r w:rsidRPr="00DB564D">
        <w:rPr>
          <w:rFonts w:ascii="Arial" w:hAnsi="Arial" w:cs="Arial"/>
          <w:b/>
          <w:color w:val="000000"/>
          <w:sz w:val="22"/>
          <w:szCs w:val="22"/>
        </w:rPr>
        <w:br/>
      </w:r>
      <w:r w:rsidRPr="00DB564D">
        <w:rPr>
          <w:rStyle w:val="a5"/>
          <w:rFonts w:ascii="Arial" w:hAnsi="Arial" w:cs="Arial"/>
          <w:b w:val="0"/>
          <w:color w:val="000000"/>
          <w:sz w:val="22"/>
          <w:szCs w:val="22"/>
        </w:rPr>
        <w:t xml:space="preserve">         Автотранспорт относится к основным источникам загрязнения окружающей среды. Его выбросы оказывают негативное воздействие на состояние атмосферного воздуха жилых зон, а также являются источниками загрязнения сельскохозяйственных земель вдоль автомагистралей.</w:t>
      </w:r>
    </w:p>
    <w:p w14:paraId="042634BC" w14:textId="77777777" w:rsidR="000F5911" w:rsidRPr="00DB564D" w:rsidRDefault="000F5911" w:rsidP="000F5911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B564D">
        <w:rPr>
          <w:rFonts w:ascii="Arial" w:hAnsi="Arial" w:cs="Arial"/>
          <w:b/>
          <w:color w:val="000000"/>
          <w:sz w:val="22"/>
          <w:szCs w:val="22"/>
        </w:rPr>
        <w:t xml:space="preserve">          </w:t>
      </w:r>
      <w:r w:rsidRPr="00DB564D">
        <w:rPr>
          <w:rStyle w:val="a5"/>
          <w:rFonts w:ascii="Arial" w:hAnsi="Arial" w:cs="Arial"/>
          <w:b w:val="0"/>
          <w:color w:val="000000"/>
          <w:sz w:val="22"/>
          <w:szCs w:val="22"/>
        </w:rPr>
        <w:t>Действующих объектов специального назначения – скотомогильников и биозахоронений, а также полигонов твердых коммунальных отходов на территории сельского поселения не имеется.</w:t>
      </w:r>
      <w:r w:rsidRPr="00DB564D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8C1CF63" w14:textId="027D7EF1" w:rsidR="000F5911" w:rsidRPr="00DB564D" w:rsidRDefault="00A46CC4" w:rsidP="000F5911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a5"/>
          <w:rFonts w:ascii="Arial" w:hAnsi="Arial" w:cs="Arial"/>
          <w:b w:val="0"/>
          <w:color w:val="000000"/>
          <w:sz w:val="22"/>
          <w:szCs w:val="22"/>
        </w:rPr>
        <w:t xml:space="preserve">          </w:t>
      </w:r>
      <w:r w:rsidR="000F5911" w:rsidRPr="00DB564D">
        <w:rPr>
          <w:rStyle w:val="a5"/>
          <w:rFonts w:ascii="Arial" w:hAnsi="Arial" w:cs="Arial"/>
          <w:b w:val="0"/>
          <w:color w:val="000000"/>
          <w:sz w:val="22"/>
          <w:szCs w:val="22"/>
        </w:rPr>
        <w:t>На территории сельского поселения 3 водонапорных башен, снабжающих население чистой питьевой водой. Запасов подземных вод достаточно для обеспечения чистой водой жителей всех населенных пунктов сельского поселения.</w:t>
      </w:r>
      <w:r w:rsidR="000F5911" w:rsidRPr="00DB564D">
        <w:rPr>
          <w:rFonts w:ascii="Arial" w:hAnsi="Arial" w:cs="Arial"/>
          <w:b/>
          <w:color w:val="000000"/>
          <w:sz w:val="22"/>
          <w:szCs w:val="22"/>
        </w:rPr>
        <w:br/>
      </w:r>
      <w:r w:rsidR="000F5911" w:rsidRPr="00DB564D">
        <w:rPr>
          <w:rStyle w:val="a5"/>
          <w:rFonts w:ascii="Arial" w:hAnsi="Arial" w:cs="Arial"/>
          <w:b w:val="0"/>
          <w:color w:val="000000"/>
          <w:sz w:val="22"/>
          <w:szCs w:val="22"/>
        </w:rPr>
        <w:t xml:space="preserve">           Для решения проблем по благоустройству территории сельского поселения решением Совета </w:t>
      </w:r>
      <w:r>
        <w:rPr>
          <w:rStyle w:val="a5"/>
          <w:rFonts w:ascii="Arial" w:hAnsi="Arial" w:cs="Arial"/>
          <w:b w:val="0"/>
          <w:color w:val="000000"/>
          <w:sz w:val="22"/>
          <w:szCs w:val="22"/>
        </w:rPr>
        <w:t xml:space="preserve">местного самоуправления </w:t>
      </w:r>
      <w:r w:rsidR="000F5911" w:rsidRPr="00DB564D">
        <w:rPr>
          <w:rStyle w:val="a5"/>
          <w:rFonts w:ascii="Arial" w:hAnsi="Arial" w:cs="Arial"/>
          <w:b w:val="0"/>
          <w:color w:val="000000"/>
          <w:sz w:val="22"/>
          <w:szCs w:val="22"/>
        </w:rPr>
        <w:t xml:space="preserve">сельского поселения Учебное Прохладненского муниципального района Кабардино-Балкарской Республики от </w:t>
      </w:r>
      <w:r w:rsidR="008014A1">
        <w:rPr>
          <w:rStyle w:val="a5"/>
          <w:rFonts w:ascii="Arial" w:hAnsi="Arial" w:cs="Arial"/>
          <w:b w:val="0"/>
          <w:color w:val="000000"/>
          <w:sz w:val="22"/>
          <w:szCs w:val="22"/>
        </w:rPr>
        <w:t>19.05.2022</w:t>
      </w:r>
      <w:r w:rsidR="000F5911" w:rsidRPr="00DB564D">
        <w:rPr>
          <w:rStyle w:val="a5"/>
          <w:rFonts w:ascii="Arial" w:hAnsi="Arial" w:cs="Arial"/>
          <w:b w:val="0"/>
          <w:color w:val="000000"/>
          <w:sz w:val="22"/>
          <w:szCs w:val="22"/>
        </w:rPr>
        <w:t xml:space="preserve"> г. № </w:t>
      </w:r>
      <w:r w:rsidR="008014A1">
        <w:rPr>
          <w:rStyle w:val="a5"/>
          <w:rFonts w:ascii="Arial" w:hAnsi="Arial" w:cs="Arial"/>
          <w:b w:val="0"/>
          <w:color w:val="000000"/>
          <w:sz w:val="22"/>
          <w:szCs w:val="22"/>
        </w:rPr>
        <w:t>13</w:t>
      </w:r>
      <w:r w:rsidR="000F5911" w:rsidRPr="00DB564D">
        <w:rPr>
          <w:rStyle w:val="a5"/>
          <w:rFonts w:ascii="Arial" w:hAnsi="Arial" w:cs="Arial"/>
          <w:b w:val="0"/>
          <w:color w:val="000000"/>
          <w:sz w:val="22"/>
          <w:szCs w:val="22"/>
        </w:rPr>
        <w:t>/2 утверждены Правила благоустройства территории</w:t>
      </w:r>
      <w:r w:rsidR="00DB564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0F5911" w:rsidRPr="00DB564D">
        <w:rPr>
          <w:rStyle w:val="a5"/>
          <w:rFonts w:ascii="Arial" w:hAnsi="Arial" w:cs="Arial"/>
          <w:b w:val="0"/>
          <w:color w:val="000000"/>
          <w:sz w:val="22"/>
          <w:szCs w:val="22"/>
        </w:rPr>
        <w:t>сельского поселения Учебное Прохладненского муниципального района Кабардино-Балкарской Республики. Вышеуказанный нормативный правовой акт размещен на сайте сельского поселения.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14:paraId="4E3DE08E" w14:textId="77777777" w:rsidR="00DB564D" w:rsidRDefault="000F5911" w:rsidP="000F5911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B564D">
        <w:rPr>
          <w:rFonts w:ascii="Arial" w:hAnsi="Arial" w:cs="Arial"/>
          <w:b/>
          <w:color w:val="000000"/>
          <w:sz w:val="22"/>
          <w:szCs w:val="22"/>
        </w:rPr>
        <w:t xml:space="preserve">            </w:t>
      </w:r>
      <w:r w:rsidRPr="00DB564D">
        <w:rPr>
          <w:rStyle w:val="a5"/>
          <w:rFonts w:ascii="Arial" w:hAnsi="Arial" w:cs="Arial"/>
          <w:b w:val="0"/>
          <w:color w:val="000000"/>
          <w:sz w:val="22"/>
          <w:szCs w:val="22"/>
        </w:rPr>
        <w:t>Местной администрацией сельского поселения проводятся месячники по уборке территорий поселения весной и осенью. Проводится разъяснительная работа с населением по вопросу обращения с ТКО: о запрете сжигания, нелегального размещения мусора, о негативных экологических последствиях.</w:t>
      </w:r>
    </w:p>
    <w:p w14:paraId="36DC8E63" w14:textId="77777777" w:rsidR="000F5911" w:rsidRPr="00DB564D" w:rsidRDefault="00DB564D" w:rsidP="000F5911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</w:t>
      </w:r>
      <w:r w:rsidR="000F5911" w:rsidRPr="00DB564D">
        <w:rPr>
          <w:rStyle w:val="a5"/>
          <w:rFonts w:ascii="Arial" w:hAnsi="Arial" w:cs="Arial"/>
          <w:b w:val="0"/>
          <w:color w:val="000000"/>
          <w:sz w:val="22"/>
          <w:szCs w:val="22"/>
        </w:rPr>
        <w:t>Уважаемые жители сельского поселения Учебное!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46CC4">
        <w:rPr>
          <w:rStyle w:val="a5"/>
          <w:rFonts w:ascii="Arial" w:hAnsi="Arial" w:cs="Arial"/>
          <w:b w:val="0"/>
          <w:color w:val="000000"/>
          <w:sz w:val="22"/>
          <w:szCs w:val="22"/>
        </w:rPr>
        <w:t>Давайте защитим природу, чтобы жить долго!</w:t>
      </w:r>
      <w:r w:rsidR="000F5911" w:rsidRPr="00DB564D">
        <w:rPr>
          <w:rStyle w:val="a5"/>
          <w:rFonts w:ascii="Arial" w:hAnsi="Arial" w:cs="Arial"/>
          <w:b w:val="0"/>
          <w:color w:val="000000"/>
          <w:sz w:val="22"/>
          <w:szCs w:val="22"/>
        </w:rPr>
        <w:t xml:space="preserve"> Чтобы быть </w:t>
      </w:r>
      <w:r w:rsidR="00A46CC4">
        <w:rPr>
          <w:rStyle w:val="a5"/>
          <w:rFonts w:ascii="Arial" w:hAnsi="Arial" w:cs="Arial"/>
          <w:b w:val="0"/>
          <w:color w:val="000000"/>
          <w:sz w:val="22"/>
          <w:szCs w:val="22"/>
        </w:rPr>
        <w:t>сильными и здоровыми! П</w:t>
      </w:r>
      <w:r w:rsidR="000F5911" w:rsidRPr="00DB564D">
        <w:rPr>
          <w:rStyle w:val="a5"/>
          <w:rFonts w:ascii="Arial" w:hAnsi="Arial" w:cs="Arial"/>
          <w:b w:val="0"/>
          <w:color w:val="000000"/>
          <w:sz w:val="22"/>
          <w:szCs w:val="22"/>
        </w:rPr>
        <w:t>осадите деревья и цветы, не загрязняйте окружающую среду!</w:t>
      </w:r>
      <w:r w:rsidR="00A46CC4">
        <w:rPr>
          <w:rStyle w:val="a5"/>
          <w:rFonts w:ascii="Arial" w:hAnsi="Arial" w:cs="Arial"/>
          <w:b w:val="0"/>
          <w:color w:val="000000"/>
          <w:sz w:val="22"/>
          <w:szCs w:val="22"/>
        </w:rPr>
        <w:t xml:space="preserve"> Чисто там, где не мусорят!</w:t>
      </w:r>
    </w:p>
    <w:p w14:paraId="464F4DE5" w14:textId="77777777" w:rsidR="000F5911" w:rsidRDefault="000F5911" w:rsidP="000F5911">
      <w:pPr>
        <w:pStyle w:val="a6"/>
        <w:shd w:val="clear" w:color="auto" w:fill="FFFFFF"/>
        <w:spacing w:before="0" w:beforeAutospacing="0" w:after="0" w:afterAutospacing="0"/>
        <w:jc w:val="both"/>
        <w:rPr>
          <w:rStyle w:val="a5"/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 </w:t>
      </w:r>
    </w:p>
    <w:p w14:paraId="6B6C338A" w14:textId="77777777" w:rsidR="00DB564D" w:rsidRDefault="00DB564D" w:rsidP="000F5911">
      <w:pPr>
        <w:pStyle w:val="a6"/>
        <w:shd w:val="clear" w:color="auto" w:fill="FFFFFF"/>
        <w:spacing w:before="0" w:beforeAutospacing="0" w:after="0" w:afterAutospacing="0"/>
        <w:jc w:val="both"/>
        <w:rPr>
          <w:rStyle w:val="a5"/>
          <w:rFonts w:ascii="Arial" w:hAnsi="Arial" w:cs="Arial"/>
          <w:color w:val="000000"/>
        </w:rPr>
      </w:pPr>
    </w:p>
    <w:p w14:paraId="31021DCF" w14:textId="77777777" w:rsidR="00DB564D" w:rsidRDefault="00DB564D" w:rsidP="000F5911">
      <w:pPr>
        <w:pStyle w:val="a6"/>
        <w:shd w:val="clear" w:color="auto" w:fill="FFFFFF"/>
        <w:spacing w:before="0" w:beforeAutospacing="0" w:after="0" w:afterAutospacing="0"/>
        <w:jc w:val="both"/>
        <w:rPr>
          <w:rStyle w:val="a5"/>
          <w:rFonts w:ascii="Arial" w:hAnsi="Arial" w:cs="Arial"/>
          <w:color w:val="000000"/>
        </w:rPr>
      </w:pPr>
    </w:p>
    <w:p w14:paraId="393E5E99" w14:textId="77777777" w:rsidR="00DB564D" w:rsidRDefault="00DB564D" w:rsidP="000F5911">
      <w:pPr>
        <w:pStyle w:val="a6"/>
        <w:shd w:val="clear" w:color="auto" w:fill="FFFFFF"/>
        <w:spacing w:before="0" w:beforeAutospacing="0" w:after="0" w:afterAutospacing="0"/>
        <w:jc w:val="both"/>
        <w:rPr>
          <w:rStyle w:val="a5"/>
          <w:rFonts w:ascii="Arial" w:hAnsi="Arial" w:cs="Arial"/>
          <w:color w:val="000000"/>
        </w:rPr>
      </w:pPr>
    </w:p>
    <w:p w14:paraId="28BFE99A" w14:textId="77777777" w:rsidR="00DB564D" w:rsidRDefault="00DB564D" w:rsidP="000F5911">
      <w:pPr>
        <w:pStyle w:val="a6"/>
        <w:shd w:val="clear" w:color="auto" w:fill="FFFFFF"/>
        <w:spacing w:before="0" w:beforeAutospacing="0" w:after="0" w:afterAutospacing="0"/>
        <w:jc w:val="both"/>
        <w:rPr>
          <w:rStyle w:val="a5"/>
          <w:rFonts w:ascii="Arial" w:hAnsi="Arial" w:cs="Arial"/>
          <w:color w:val="000000"/>
        </w:rPr>
      </w:pPr>
    </w:p>
    <w:p w14:paraId="65718080" w14:textId="77777777" w:rsidR="00DB564D" w:rsidRDefault="00DB564D" w:rsidP="000F5911">
      <w:pPr>
        <w:pStyle w:val="a6"/>
        <w:shd w:val="clear" w:color="auto" w:fill="FFFFFF"/>
        <w:spacing w:before="0" w:beforeAutospacing="0" w:after="0" w:afterAutospacing="0"/>
        <w:jc w:val="both"/>
        <w:rPr>
          <w:rStyle w:val="a5"/>
          <w:rFonts w:ascii="Arial" w:hAnsi="Arial" w:cs="Arial"/>
          <w:color w:val="000000"/>
        </w:rPr>
      </w:pPr>
    </w:p>
    <w:p w14:paraId="4E5B9A3F" w14:textId="77777777" w:rsidR="00DB564D" w:rsidRDefault="00DB564D" w:rsidP="000F5911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14:paraId="2B39445F" w14:textId="77777777" w:rsidR="000F5911" w:rsidRDefault="000F5911" w:rsidP="00DB564D">
      <w:pPr>
        <w:pStyle w:val="a6"/>
        <w:shd w:val="clear" w:color="auto" w:fill="FFFFFF"/>
        <w:spacing w:before="0" w:beforeAutospacing="0" w:after="0" w:afterAutospacing="0"/>
        <w:jc w:val="both"/>
        <w:rPr>
          <w:rStyle w:val="a5"/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a5"/>
          <w:rFonts w:ascii="Arial" w:hAnsi="Arial" w:cs="Arial"/>
          <w:color w:val="000000"/>
          <w:sz w:val="27"/>
          <w:szCs w:val="27"/>
        </w:rPr>
        <w:t>Экологическое просвещение</w:t>
      </w:r>
    </w:p>
    <w:p w14:paraId="4F00B00D" w14:textId="77777777" w:rsidR="00DB564D" w:rsidRDefault="00DB564D" w:rsidP="00DB564D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14:paraId="686EBDC2" w14:textId="77777777" w:rsidR="00DB564D" w:rsidRDefault="000F5911" w:rsidP="00DB564D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Экологическое просвещение - это распространение экологических знаний об экологической безопасности, здоровом образе жизни человека, информации о состоянии окружающей среды и об использовании природных ресурсов в целях формирования экологической культуры в обществе.</w:t>
      </w:r>
      <w:r>
        <w:rPr>
          <w:rFonts w:ascii="Arial" w:hAnsi="Arial" w:cs="Arial"/>
          <w:color w:val="000000"/>
          <w:sz w:val="21"/>
          <w:szCs w:val="21"/>
        </w:rPr>
        <w:br/>
        <w:t xml:space="preserve">Целью экологического образования и просвещения является формирование активной жизненной позиции граждан и экологической культуры в обществе, основанных на </w:t>
      </w:r>
      <w:r w:rsidR="00DB564D">
        <w:rPr>
          <w:rFonts w:ascii="Arial" w:hAnsi="Arial" w:cs="Arial"/>
          <w:color w:val="000000"/>
          <w:sz w:val="21"/>
          <w:szCs w:val="21"/>
        </w:rPr>
        <w:t>принципах устойчивого развития.</w:t>
      </w:r>
    </w:p>
    <w:p w14:paraId="7B72AFE9" w14:textId="77777777" w:rsidR="00DB564D" w:rsidRDefault="000F5911" w:rsidP="00DB564D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статье 42 Конституции РФ закреплено право каждого гражданина «на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правонарушением».</w:t>
      </w:r>
      <w:r>
        <w:rPr>
          <w:rFonts w:ascii="Arial" w:hAnsi="Arial" w:cs="Arial"/>
          <w:color w:val="000000"/>
          <w:sz w:val="21"/>
          <w:szCs w:val="21"/>
        </w:rPr>
        <w:br/>
        <w:t>В Федеральном законе от 10 января 2002 года № 7-ФЗ «Об охране окружающей среды» в качестве одного из основных принципов охраны окружающей среды провозглашается соблюдение права каждого на получение достоверной информации о состоянии окружающей среды (ст. 3) и закрепляется право граждан направлять обращения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иные организации и должностным лицам о получении своевременной, полной и достоверной информации о состоянии окружающей среды в местах своего проживания и мерах по ее охране (ст. 11).</w:t>
      </w:r>
      <w:r>
        <w:rPr>
          <w:rFonts w:ascii="Arial" w:hAnsi="Arial" w:cs="Arial"/>
          <w:color w:val="000000"/>
          <w:sz w:val="21"/>
          <w:szCs w:val="21"/>
        </w:rPr>
        <w:br/>
        <w:t>В статье 7 Закона РФ от 21 июля 1993 г. № 5485-1 «О государственной тайне» записано, что не могут быть отнесены к государственной тайне и засекречены сведения: о чрезвычайных происшествиях и катастрофах, угрожающих безопасности и здоровью граждан, и их последствиях, а также о стихийных бедствиях, их официальных прогнозах и последствиях; о состоянии эколог</w:t>
      </w:r>
      <w:r w:rsidR="00DB564D">
        <w:rPr>
          <w:rFonts w:ascii="Arial" w:hAnsi="Arial" w:cs="Arial"/>
          <w:color w:val="000000"/>
          <w:sz w:val="21"/>
          <w:szCs w:val="21"/>
        </w:rPr>
        <w:t>ии, здравоохранения, санитарии.</w:t>
      </w:r>
    </w:p>
    <w:p w14:paraId="79D3882F" w14:textId="77777777" w:rsidR="00DB564D" w:rsidRDefault="000F5911" w:rsidP="00DB564D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Даже самые умные и правильные законы не смогут кардинально изменить экологическую ситуацию, если большинство из нас по- прежнему будут считать себя лишь наблюдателями окружающего мира. Экология должна стать образом жизни. Тогда мы сможем оставить нашим потомкам нечто бо</w:t>
      </w:r>
      <w:r w:rsidR="00DB564D">
        <w:rPr>
          <w:rFonts w:ascii="Arial" w:hAnsi="Arial" w:cs="Arial"/>
          <w:color w:val="000000"/>
          <w:sz w:val="21"/>
          <w:szCs w:val="21"/>
        </w:rPr>
        <w:t>льшее, чем техногенную пустыню.</w:t>
      </w:r>
    </w:p>
    <w:p w14:paraId="431C6DBB" w14:textId="77777777" w:rsidR="000F5911" w:rsidRDefault="000F5911" w:rsidP="00DB564D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Экология выходит в современном мире на первый план, поскольку касается всех и каждого. Не секрет, что результатом бездумного отношения человека к окружающей среде стали необратимые нарушения экологической обстановки во всем мире. Катастрофическое исчезновение растений и животных, нарушение водного и воздушного баланса на планете - это результат не только роста объема выбросов вредных производств, загрязнения поверхностных вод и т.д., но и полного отсутствия элементарных знаний природных процессов. Обретение экологического мировоззрения, воспитания не может происходить на абстрактном уровне и даётся человеку через личный опыт и практическую деятельность.</w:t>
      </w:r>
      <w:r>
        <w:rPr>
          <w:rFonts w:ascii="Arial" w:hAnsi="Arial" w:cs="Arial"/>
          <w:color w:val="000000"/>
          <w:sz w:val="21"/>
          <w:szCs w:val="21"/>
        </w:rPr>
        <w:br/>
        <w:t>Органы местного самоуправления являются субъектами природоохранной деятельности, и согласно ст. 1 Федерального закона «Об охране окружающей среды» осуществляют деятельность, направленную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последствий.</w:t>
      </w:r>
    </w:p>
    <w:p w14:paraId="34AA861C" w14:textId="5F0C11B4" w:rsidR="00DB564D" w:rsidRDefault="000F5911" w:rsidP="00DB564D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рамках улучшения санитарного состояния территории сельского поселения </w:t>
      </w:r>
      <w:r w:rsidR="008014A1">
        <w:rPr>
          <w:rFonts w:ascii="Arial" w:hAnsi="Arial" w:cs="Arial"/>
          <w:color w:val="000000"/>
          <w:sz w:val="21"/>
          <w:szCs w:val="21"/>
        </w:rPr>
        <w:t xml:space="preserve">в 2025 году </w:t>
      </w:r>
      <w:r>
        <w:rPr>
          <w:rFonts w:ascii="Arial" w:hAnsi="Arial" w:cs="Arial"/>
          <w:color w:val="000000"/>
          <w:sz w:val="21"/>
          <w:szCs w:val="21"/>
        </w:rPr>
        <w:t>организованы и пр</w:t>
      </w:r>
      <w:r w:rsidR="00DB564D">
        <w:rPr>
          <w:rFonts w:ascii="Arial" w:hAnsi="Arial" w:cs="Arial"/>
          <w:color w:val="000000"/>
          <w:sz w:val="21"/>
          <w:szCs w:val="21"/>
        </w:rPr>
        <w:t>оведены следующие мероприятия:</w:t>
      </w:r>
    </w:p>
    <w:p w14:paraId="0CE7BE96" w14:textId="25037CED" w:rsidR="000F5911" w:rsidRDefault="000F5911" w:rsidP="00DB564D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Очищены от мусора, сухой травы и листвы территории, прилегающие к зданиям организаций и предприятий : местная администрация сельского поселения Учебное, МКОУ «СОШ с.п.Учебное», </w:t>
      </w:r>
      <w:r w:rsidR="00DB564D">
        <w:rPr>
          <w:rFonts w:ascii="Arial" w:hAnsi="Arial" w:cs="Arial"/>
          <w:color w:val="000000"/>
          <w:sz w:val="21"/>
          <w:szCs w:val="21"/>
        </w:rPr>
        <w:t xml:space="preserve">МКОУ «СОШ с.Лесное», </w:t>
      </w:r>
      <w:r>
        <w:rPr>
          <w:rFonts w:ascii="Arial" w:hAnsi="Arial" w:cs="Arial"/>
          <w:color w:val="000000"/>
          <w:sz w:val="21"/>
          <w:szCs w:val="21"/>
        </w:rPr>
        <w:t>дошкольные учреждения, МКУК «МКДК с.п.Учебного».</w:t>
      </w:r>
    </w:p>
    <w:p w14:paraId="31872EE0" w14:textId="765ED13B" w:rsidR="00B51586" w:rsidRDefault="00DB564D" w:rsidP="00DB564D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 w:rsidR="000F5911">
        <w:rPr>
          <w:rFonts w:ascii="Arial" w:hAnsi="Arial" w:cs="Arial"/>
          <w:color w:val="000000"/>
          <w:sz w:val="21"/>
          <w:szCs w:val="21"/>
        </w:rPr>
        <w:t>Проведены работы по очистке территории центральной площади</w:t>
      </w:r>
      <w:r w:rsidR="008014A1">
        <w:rPr>
          <w:rFonts w:ascii="Arial" w:hAnsi="Arial" w:cs="Arial"/>
          <w:color w:val="000000"/>
          <w:sz w:val="21"/>
          <w:szCs w:val="21"/>
        </w:rPr>
        <w:t>, общественной территории с.Учебное</w:t>
      </w:r>
      <w:r w:rsidR="000F5911">
        <w:rPr>
          <w:rFonts w:ascii="Arial" w:hAnsi="Arial" w:cs="Arial"/>
          <w:color w:val="000000"/>
          <w:sz w:val="21"/>
          <w:szCs w:val="21"/>
        </w:rPr>
        <w:t>;</w:t>
      </w:r>
      <w:r w:rsidR="000F5911">
        <w:rPr>
          <w:rFonts w:ascii="Arial" w:hAnsi="Arial" w:cs="Arial"/>
          <w:color w:val="000000"/>
          <w:sz w:val="21"/>
          <w:szCs w:val="21"/>
        </w:rPr>
        <w:br/>
        <w:t>• Ведутся постоянные работы по очистке территории парковой зоны от сушняка, поросли и сухих деревьев;</w:t>
      </w:r>
    </w:p>
    <w:p w14:paraId="2A1E0B90" w14:textId="10362D88" w:rsidR="000F5911" w:rsidRDefault="00DB564D" w:rsidP="00DB564D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 w:rsidR="000F5911">
        <w:rPr>
          <w:rFonts w:ascii="Arial" w:hAnsi="Arial" w:cs="Arial"/>
          <w:color w:val="000000"/>
          <w:sz w:val="21"/>
          <w:szCs w:val="21"/>
        </w:rPr>
        <w:t>Произведен спил старых больши</w:t>
      </w:r>
      <w:r w:rsidR="00A46CC4">
        <w:rPr>
          <w:rFonts w:ascii="Arial" w:hAnsi="Arial" w:cs="Arial"/>
          <w:color w:val="000000"/>
          <w:sz w:val="21"/>
          <w:szCs w:val="21"/>
        </w:rPr>
        <w:t>х деревьев на территории села (</w:t>
      </w:r>
      <w:r w:rsidR="000F5911">
        <w:rPr>
          <w:rFonts w:ascii="Arial" w:hAnsi="Arial" w:cs="Arial"/>
          <w:color w:val="000000"/>
          <w:sz w:val="21"/>
          <w:szCs w:val="21"/>
        </w:rPr>
        <w:t xml:space="preserve">порядка </w:t>
      </w:r>
      <w:r w:rsidR="008014A1">
        <w:rPr>
          <w:rFonts w:ascii="Arial" w:hAnsi="Arial" w:cs="Arial"/>
          <w:color w:val="000000"/>
          <w:sz w:val="21"/>
          <w:szCs w:val="21"/>
        </w:rPr>
        <w:t>6</w:t>
      </w:r>
      <w:r>
        <w:rPr>
          <w:rFonts w:ascii="Arial" w:hAnsi="Arial" w:cs="Arial"/>
          <w:color w:val="000000"/>
          <w:sz w:val="21"/>
          <w:szCs w:val="21"/>
        </w:rPr>
        <w:t xml:space="preserve"> шт.).</w:t>
      </w:r>
      <w:r>
        <w:rPr>
          <w:rFonts w:ascii="Arial" w:hAnsi="Arial" w:cs="Arial"/>
          <w:color w:val="000000"/>
          <w:sz w:val="21"/>
          <w:szCs w:val="21"/>
        </w:rPr>
        <w:br/>
        <w:t>•</w:t>
      </w:r>
      <w:r w:rsidR="000F5911">
        <w:rPr>
          <w:rFonts w:ascii="Arial" w:hAnsi="Arial" w:cs="Arial"/>
          <w:color w:val="000000"/>
          <w:sz w:val="21"/>
          <w:szCs w:val="21"/>
        </w:rPr>
        <w:t xml:space="preserve">Ликвидировано </w:t>
      </w:r>
      <w:r w:rsidR="008014A1">
        <w:rPr>
          <w:rFonts w:ascii="Arial" w:hAnsi="Arial" w:cs="Arial"/>
          <w:color w:val="000000"/>
          <w:sz w:val="21"/>
          <w:szCs w:val="21"/>
        </w:rPr>
        <w:t>два</w:t>
      </w:r>
      <w:r w:rsidR="000F5911">
        <w:rPr>
          <w:rFonts w:ascii="Arial" w:hAnsi="Arial" w:cs="Arial"/>
          <w:color w:val="000000"/>
          <w:sz w:val="21"/>
          <w:szCs w:val="21"/>
        </w:rPr>
        <w:t xml:space="preserve"> участк</w:t>
      </w:r>
      <w:r w:rsidR="008014A1">
        <w:rPr>
          <w:rFonts w:ascii="Arial" w:hAnsi="Arial" w:cs="Arial"/>
          <w:color w:val="000000"/>
          <w:sz w:val="21"/>
          <w:szCs w:val="21"/>
        </w:rPr>
        <w:t>а</w:t>
      </w:r>
      <w:r w:rsidR="000F5911">
        <w:rPr>
          <w:rFonts w:ascii="Arial" w:hAnsi="Arial" w:cs="Arial"/>
          <w:color w:val="000000"/>
          <w:sz w:val="21"/>
          <w:szCs w:val="21"/>
        </w:rPr>
        <w:t xml:space="preserve"> стихийного сброса бытового мусора.</w:t>
      </w:r>
      <w:r w:rsidR="000F5911">
        <w:rPr>
          <w:rFonts w:ascii="Arial" w:hAnsi="Arial" w:cs="Arial"/>
          <w:color w:val="000000"/>
          <w:sz w:val="21"/>
          <w:szCs w:val="21"/>
        </w:rPr>
        <w:br/>
        <w:t>В целом в мероприятиях по улучшению санитарного состояния территории сельского посел</w:t>
      </w:r>
      <w:r>
        <w:rPr>
          <w:rFonts w:ascii="Arial" w:hAnsi="Arial" w:cs="Arial"/>
          <w:color w:val="000000"/>
          <w:sz w:val="21"/>
          <w:szCs w:val="21"/>
        </w:rPr>
        <w:t xml:space="preserve">ения приняло участие порядка </w:t>
      </w:r>
      <w:r w:rsidR="008014A1">
        <w:rPr>
          <w:rFonts w:ascii="Arial" w:hAnsi="Arial" w:cs="Arial"/>
          <w:color w:val="000000"/>
          <w:sz w:val="21"/>
          <w:szCs w:val="21"/>
        </w:rPr>
        <w:t>5</w:t>
      </w:r>
      <w:r>
        <w:rPr>
          <w:rFonts w:ascii="Arial" w:hAnsi="Arial" w:cs="Arial"/>
          <w:color w:val="000000"/>
          <w:sz w:val="21"/>
          <w:szCs w:val="21"/>
        </w:rPr>
        <w:t>0</w:t>
      </w:r>
      <w:r w:rsidR="000F5911">
        <w:rPr>
          <w:rFonts w:ascii="Arial" w:hAnsi="Arial" w:cs="Arial"/>
          <w:color w:val="000000"/>
          <w:sz w:val="21"/>
          <w:szCs w:val="21"/>
        </w:rPr>
        <w:t xml:space="preserve"> человек.</w:t>
      </w:r>
    </w:p>
    <w:p w14:paraId="5DAE5207" w14:textId="77777777" w:rsidR="004634A9" w:rsidRDefault="004634A9" w:rsidP="00DB564D">
      <w:pPr>
        <w:jc w:val="both"/>
      </w:pPr>
    </w:p>
    <w:sectPr w:rsidR="00463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F80"/>
    <w:rsid w:val="000F5911"/>
    <w:rsid w:val="004634A9"/>
    <w:rsid w:val="00585A7C"/>
    <w:rsid w:val="007F1B46"/>
    <w:rsid w:val="008014A1"/>
    <w:rsid w:val="00A46CC4"/>
    <w:rsid w:val="00B51586"/>
    <w:rsid w:val="00B70F80"/>
    <w:rsid w:val="00DB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4F13"/>
  <w15:docId w15:val="{2040CA23-6AD7-4538-9A6B-29816A1B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A7C"/>
    <w:rPr>
      <w:lang w:eastAsia="ru-RU"/>
    </w:rPr>
  </w:style>
  <w:style w:type="paragraph" w:styleId="1">
    <w:name w:val="heading 1"/>
    <w:basedOn w:val="a"/>
    <w:next w:val="a"/>
    <w:link w:val="10"/>
    <w:qFormat/>
    <w:rsid w:val="00585A7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A7C"/>
    <w:rPr>
      <w:sz w:val="28"/>
      <w:lang w:eastAsia="ru-RU"/>
    </w:rPr>
  </w:style>
  <w:style w:type="paragraph" w:styleId="a3">
    <w:name w:val="Title"/>
    <w:basedOn w:val="a"/>
    <w:link w:val="a4"/>
    <w:qFormat/>
    <w:rsid w:val="00585A7C"/>
    <w:pPr>
      <w:jc w:val="center"/>
    </w:pPr>
    <w:rPr>
      <w:sz w:val="40"/>
    </w:rPr>
  </w:style>
  <w:style w:type="character" w:customStyle="1" w:styleId="a4">
    <w:name w:val="Заголовок Знак"/>
    <w:basedOn w:val="a0"/>
    <w:link w:val="a3"/>
    <w:rsid w:val="00585A7C"/>
    <w:rPr>
      <w:sz w:val="40"/>
      <w:lang w:eastAsia="ru-RU"/>
    </w:rPr>
  </w:style>
  <w:style w:type="character" w:styleId="a5">
    <w:name w:val="Strong"/>
    <w:uiPriority w:val="22"/>
    <w:qFormat/>
    <w:rsid w:val="00585A7C"/>
    <w:rPr>
      <w:b/>
      <w:bCs/>
    </w:rPr>
  </w:style>
  <w:style w:type="paragraph" w:styleId="a6">
    <w:name w:val="Normal (Web)"/>
    <w:basedOn w:val="a"/>
    <w:uiPriority w:val="99"/>
    <w:semiHidden/>
    <w:unhideWhenUsed/>
    <w:rsid w:val="000F591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1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Professional</cp:lastModifiedBy>
  <cp:revision>7</cp:revision>
  <dcterms:created xsi:type="dcterms:W3CDTF">2022-03-16T06:01:00Z</dcterms:created>
  <dcterms:modified xsi:type="dcterms:W3CDTF">2025-06-23T13:51:00Z</dcterms:modified>
</cp:coreProperties>
</file>