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44" w:rsidRDefault="00047450" w:rsidP="00587B44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>Результаты общественного обсуждения</w:t>
      </w:r>
      <w:r w:rsidR="002811A5" w:rsidRPr="002811A5">
        <w:rPr>
          <w:sz w:val="28"/>
          <w:szCs w:val="28"/>
        </w:rPr>
        <w:t xml:space="preserve"> </w:t>
      </w:r>
    </w:p>
    <w:p w:rsidR="00587B44" w:rsidRPr="003D7641" w:rsidRDefault="00047450" w:rsidP="003B7147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проекта </w:t>
      </w:r>
      <w:hyperlink w:anchor="P25">
        <w:r w:rsidR="003B7147" w:rsidRPr="003B7147">
          <w:rPr>
            <w:rStyle w:val="a3"/>
            <w:color w:val="auto"/>
            <w:sz w:val="28"/>
            <w:szCs w:val="28"/>
            <w:u w:val="none"/>
          </w:rPr>
          <w:t>доклад</w:t>
        </w:r>
      </w:hyperlink>
      <w:r w:rsidR="003B7147" w:rsidRPr="003B7147">
        <w:rPr>
          <w:sz w:val="28"/>
          <w:szCs w:val="28"/>
        </w:rPr>
        <w:t>а</w:t>
      </w:r>
      <w:r w:rsidR="003B7147">
        <w:t xml:space="preserve"> </w:t>
      </w:r>
      <w:r w:rsidR="003B7147" w:rsidRPr="00015202">
        <w:rPr>
          <w:sz w:val="28"/>
          <w:szCs w:val="28"/>
        </w:rPr>
        <w:t xml:space="preserve">о правоприменительной практике осуществления муниципального земельного контроля на территории Прохладненского муниципального района </w:t>
      </w:r>
      <w:r w:rsidR="003B7147">
        <w:rPr>
          <w:sz w:val="28"/>
          <w:szCs w:val="28"/>
        </w:rPr>
        <w:t xml:space="preserve">КБР </w:t>
      </w:r>
      <w:r w:rsidR="003B7147" w:rsidRPr="00015202">
        <w:rPr>
          <w:sz w:val="28"/>
          <w:szCs w:val="28"/>
        </w:rPr>
        <w:t>за 202</w:t>
      </w:r>
      <w:r w:rsidR="0034356E">
        <w:rPr>
          <w:sz w:val="28"/>
          <w:szCs w:val="28"/>
        </w:rPr>
        <w:t>3</w:t>
      </w:r>
      <w:r w:rsidR="003B7147" w:rsidRPr="00015202">
        <w:rPr>
          <w:sz w:val="28"/>
          <w:szCs w:val="28"/>
        </w:rPr>
        <w:t xml:space="preserve"> год</w:t>
      </w:r>
      <w:r w:rsidR="00587B44">
        <w:rPr>
          <w:sz w:val="28"/>
          <w:szCs w:val="28"/>
        </w:rPr>
        <w:t>.</w:t>
      </w:r>
    </w:p>
    <w:p w:rsidR="00084EC2" w:rsidRDefault="00084EC2" w:rsidP="00587B44">
      <w:pPr>
        <w:pStyle w:val="a4"/>
        <w:jc w:val="center"/>
      </w:pPr>
    </w:p>
    <w:p w:rsidR="00F461DC" w:rsidRPr="00587B44" w:rsidRDefault="00047450" w:rsidP="006647A7">
      <w:pPr>
        <w:pStyle w:val="a4"/>
        <w:ind w:firstLine="708"/>
        <w:jc w:val="both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Местной администрацией </w:t>
      </w:r>
      <w:r w:rsidR="002811A5" w:rsidRPr="002811A5">
        <w:rPr>
          <w:sz w:val="28"/>
          <w:szCs w:val="28"/>
        </w:rPr>
        <w:t xml:space="preserve">Прохладненского муниципального района </w:t>
      </w:r>
      <w:r w:rsidR="002A42BB">
        <w:rPr>
          <w:sz w:val="28"/>
          <w:szCs w:val="28"/>
        </w:rPr>
        <w:t xml:space="preserve">КБР </w:t>
      </w:r>
      <w:r w:rsidRPr="002811A5">
        <w:rPr>
          <w:color w:val="000000"/>
          <w:sz w:val="28"/>
          <w:szCs w:val="28"/>
          <w:lang w:bidi="ru-RU"/>
        </w:rPr>
        <w:t>проводил</w:t>
      </w:r>
      <w:r w:rsidR="002A42BB">
        <w:rPr>
          <w:color w:val="000000"/>
          <w:sz w:val="28"/>
          <w:szCs w:val="28"/>
          <w:lang w:bidi="ru-RU"/>
        </w:rPr>
        <w:t>ись</w:t>
      </w:r>
      <w:r w:rsidRPr="002811A5">
        <w:rPr>
          <w:color w:val="000000"/>
          <w:sz w:val="28"/>
          <w:szCs w:val="28"/>
          <w:lang w:bidi="ru-RU"/>
        </w:rPr>
        <w:t xml:space="preserve"> общественн</w:t>
      </w:r>
      <w:r w:rsidR="002A42BB">
        <w:rPr>
          <w:color w:val="000000"/>
          <w:sz w:val="28"/>
          <w:szCs w:val="28"/>
          <w:lang w:bidi="ru-RU"/>
        </w:rPr>
        <w:t>ые</w:t>
      </w:r>
      <w:r w:rsidRPr="002811A5">
        <w:rPr>
          <w:color w:val="000000"/>
          <w:sz w:val="28"/>
          <w:szCs w:val="28"/>
          <w:lang w:bidi="ru-RU"/>
        </w:rPr>
        <w:t xml:space="preserve"> обсуждени</w:t>
      </w:r>
      <w:r w:rsidR="002A42BB">
        <w:rPr>
          <w:color w:val="000000"/>
          <w:sz w:val="28"/>
          <w:szCs w:val="28"/>
          <w:lang w:bidi="ru-RU"/>
        </w:rPr>
        <w:t>я</w:t>
      </w:r>
      <w:r w:rsidRPr="002811A5">
        <w:rPr>
          <w:color w:val="000000"/>
          <w:sz w:val="28"/>
          <w:szCs w:val="28"/>
          <w:lang w:bidi="ru-RU"/>
        </w:rPr>
        <w:t xml:space="preserve"> проекта </w:t>
      </w:r>
      <w:hyperlink w:anchor="P25">
        <w:r w:rsidR="003B7147" w:rsidRPr="003B7147">
          <w:rPr>
            <w:rStyle w:val="a3"/>
            <w:color w:val="auto"/>
            <w:sz w:val="28"/>
            <w:szCs w:val="28"/>
            <w:u w:val="none"/>
          </w:rPr>
          <w:t>доклад</w:t>
        </w:r>
      </w:hyperlink>
      <w:r w:rsidR="003B7147" w:rsidRPr="003B7147">
        <w:rPr>
          <w:sz w:val="28"/>
          <w:szCs w:val="28"/>
        </w:rPr>
        <w:t>а</w:t>
      </w:r>
      <w:r w:rsidR="003B7147">
        <w:t xml:space="preserve"> </w:t>
      </w:r>
      <w:r w:rsidR="003B7147" w:rsidRPr="00015202">
        <w:rPr>
          <w:sz w:val="28"/>
          <w:szCs w:val="28"/>
        </w:rPr>
        <w:t xml:space="preserve">о правоприменительной практике осуществления муниципального земельного контроля на территории Прохладненского муниципального района </w:t>
      </w:r>
      <w:r w:rsidR="003B7147">
        <w:rPr>
          <w:sz w:val="28"/>
          <w:szCs w:val="28"/>
        </w:rPr>
        <w:t xml:space="preserve">КБР </w:t>
      </w:r>
      <w:r w:rsidR="003B7147" w:rsidRPr="00015202">
        <w:rPr>
          <w:sz w:val="28"/>
          <w:szCs w:val="28"/>
        </w:rPr>
        <w:t>за 202</w:t>
      </w:r>
      <w:r w:rsidR="0034356E">
        <w:rPr>
          <w:sz w:val="28"/>
          <w:szCs w:val="28"/>
        </w:rPr>
        <w:t>3</w:t>
      </w:r>
      <w:r w:rsidR="003B7147" w:rsidRPr="00015202">
        <w:rPr>
          <w:sz w:val="28"/>
          <w:szCs w:val="28"/>
        </w:rPr>
        <w:t xml:space="preserve"> год</w:t>
      </w:r>
      <w:r w:rsidR="00587B44" w:rsidRPr="007879A4">
        <w:rPr>
          <w:sz w:val="28"/>
          <w:szCs w:val="28"/>
        </w:rPr>
        <w:t xml:space="preserve"> </w:t>
      </w:r>
      <w:r w:rsidR="002A42BB" w:rsidRPr="007879A4">
        <w:rPr>
          <w:sz w:val="28"/>
          <w:szCs w:val="28"/>
        </w:rPr>
        <w:t xml:space="preserve">(далее </w:t>
      </w:r>
      <w:r w:rsidR="006647A7">
        <w:rPr>
          <w:sz w:val="28"/>
          <w:szCs w:val="28"/>
        </w:rPr>
        <w:t>доклад</w:t>
      </w:r>
      <w:r w:rsidR="002A42BB" w:rsidRPr="007879A4">
        <w:rPr>
          <w:sz w:val="28"/>
          <w:szCs w:val="28"/>
        </w:rPr>
        <w:t>)</w:t>
      </w:r>
      <w:r w:rsidRPr="002811A5">
        <w:rPr>
          <w:color w:val="000000"/>
          <w:sz w:val="28"/>
          <w:szCs w:val="28"/>
          <w:lang w:bidi="ru-RU"/>
        </w:rPr>
        <w:t>.</w:t>
      </w:r>
      <w:r w:rsidR="00F461DC">
        <w:rPr>
          <w:color w:val="000000"/>
          <w:sz w:val="28"/>
          <w:szCs w:val="28"/>
          <w:lang w:bidi="ru-RU"/>
        </w:rPr>
        <w:t xml:space="preserve"> </w:t>
      </w:r>
      <w:r w:rsidR="00587B44">
        <w:rPr>
          <w:color w:val="000000"/>
          <w:sz w:val="28"/>
          <w:szCs w:val="28"/>
          <w:lang w:bidi="ru-RU"/>
        </w:rPr>
        <w:t xml:space="preserve">Проект </w:t>
      </w:r>
      <w:r w:rsidR="003B7147">
        <w:rPr>
          <w:color w:val="000000"/>
          <w:sz w:val="28"/>
          <w:szCs w:val="28"/>
          <w:lang w:bidi="ru-RU"/>
        </w:rPr>
        <w:t>доклада</w:t>
      </w:r>
      <w:r w:rsidRPr="002811A5">
        <w:rPr>
          <w:color w:val="000000"/>
          <w:sz w:val="28"/>
          <w:szCs w:val="28"/>
          <w:lang w:bidi="ru-RU"/>
        </w:rPr>
        <w:t xml:space="preserve"> </w:t>
      </w:r>
      <w:r w:rsidR="006647A7" w:rsidRPr="00015202">
        <w:rPr>
          <w:sz w:val="28"/>
          <w:szCs w:val="28"/>
        </w:rPr>
        <w:t>подготовлен</w:t>
      </w:r>
      <w:r w:rsidRPr="002811A5">
        <w:rPr>
          <w:color w:val="000000"/>
          <w:sz w:val="28"/>
          <w:szCs w:val="28"/>
          <w:lang w:bidi="ru-RU"/>
        </w:rPr>
        <w:t xml:space="preserve"> </w:t>
      </w:r>
      <w:r w:rsidR="006647A7" w:rsidRPr="00015202">
        <w:rPr>
          <w:sz w:val="28"/>
          <w:szCs w:val="28"/>
        </w:rPr>
        <w:t>для обеспечения доступности сведений об указанной практике, устранения условий, способствующих совершению правонарушений, а также оказания воздействия на участников земельных отношений в целях недопущения совершения правонарушений</w:t>
      </w:r>
      <w:r w:rsidRPr="002811A5">
        <w:rPr>
          <w:color w:val="000000"/>
          <w:sz w:val="28"/>
          <w:szCs w:val="28"/>
          <w:lang w:bidi="ru-RU"/>
        </w:rPr>
        <w:t xml:space="preserve">. </w:t>
      </w:r>
    </w:p>
    <w:p w:rsidR="00084EC2" w:rsidRPr="002811A5" w:rsidRDefault="00047450" w:rsidP="00F461DC">
      <w:pPr>
        <w:pStyle w:val="a4"/>
        <w:ind w:firstLine="708"/>
        <w:jc w:val="both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Объявление о проведении общественных обсуждений было опубликовано на </w:t>
      </w:r>
      <w:r w:rsidR="002A42BB">
        <w:rPr>
          <w:color w:val="000000"/>
          <w:sz w:val="28"/>
          <w:szCs w:val="28"/>
          <w:lang w:bidi="ru-RU"/>
        </w:rPr>
        <w:t xml:space="preserve">официальном </w:t>
      </w:r>
      <w:r w:rsidRPr="002811A5">
        <w:rPr>
          <w:color w:val="000000"/>
          <w:sz w:val="28"/>
          <w:szCs w:val="28"/>
          <w:lang w:bidi="ru-RU"/>
        </w:rPr>
        <w:t xml:space="preserve">сайте </w:t>
      </w:r>
      <w:r w:rsidR="002A42BB">
        <w:rPr>
          <w:color w:val="000000"/>
          <w:sz w:val="28"/>
          <w:szCs w:val="28"/>
          <w:lang w:bidi="ru-RU"/>
        </w:rPr>
        <w:t xml:space="preserve">местной администрации </w:t>
      </w:r>
      <w:r w:rsidR="002811A5" w:rsidRPr="002811A5">
        <w:rPr>
          <w:sz w:val="28"/>
          <w:szCs w:val="28"/>
        </w:rPr>
        <w:t xml:space="preserve">Прохладненского муниципального района </w:t>
      </w:r>
      <w:r w:rsidRPr="002811A5">
        <w:rPr>
          <w:color w:val="000000"/>
          <w:sz w:val="28"/>
          <w:szCs w:val="28"/>
          <w:lang w:bidi="ru-RU"/>
        </w:rPr>
        <w:t>в разделе «</w:t>
      </w:r>
      <w:r w:rsidR="002811A5">
        <w:rPr>
          <w:color w:val="000000"/>
          <w:sz w:val="28"/>
          <w:szCs w:val="28"/>
          <w:lang w:bidi="ru-RU"/>
        </w:rPr>
        <w:t>Муниципальный земельный контроль</w:t>
      </w:r>
      <w:r w:rsidRPr="002811A5">
        <w:rPr>
          <w:color w:val="000000"/>
          <w:sz w:val="28"/>
          <w:szCs w:val="28"/>
          <w:lang w:bidi="ru-RU"/>
        </w:rPr>
        <w:t>»</w:t>
      </w:r>
      <w:r w:rsidR="002A42BB" w:rsidRPr="002A42BB">
        <w:rPr>
          <w:sz w:val="28"/>
          <w:szCs w:val="28"/>
        </w:rPr>
        <w:t xml:space="preserve"> </w:t>
      </w:r>
      <w:r w:rsidR="00587B44" w:rsidRPr="003D7641">
        <w:rPr>
          <w:sz w:val="28"/>
          <w:szCs w:val="28"/>
        </w:rPr>
        <w:t xml:space="preserve">в информационно-телекоммуникационной </w:t>
      </w:r>
      <w:r w:rsidR="002A42BB" w:rsidRPr="003D7641">
        <w:rPr>
          <w:sz w:val="28"/>
          <w:szCs w:val="28"/>
        </w:rPr>
        <w:t xml:space="preserve">сети </w:t>
      </w:r>
      <w:r w:rsidR="00587B44">
        <w:rPr>
          <w:sz w:val="28"/>
          <w:szCs w:val="28"/>
        </w:rPr>
        <w:t>«</w:t>
      </w:r>
      <w:r w:rsidR="002A42BB" w:rsidRPr="003D7641">
        <w:rPr>
          <w:sz w:val="28"/>
          <w:szCs w:val="28"/>
        </w:rPr>
        <w:t>Интернет</w:t>
      </w:r>
      <w:r w:rsidR="00587B44">
        <w:rPr>
          <w:sz w:val="28"/>
          <w:szCs w:val="28"/>
        </w:rPr>
        <w:t>»</w:t>
      </w:r>
      <w:r w:rsidRPr="002811A5">
        <w:rPr>
          <w:color w:val="000000"/>
          <w:sz w:val="28"/>
          <w:szCs w:val="28"/>
          <w:lang w:bidi="ru-RU"/>
        </w:rPr>
        <w:t>.</w:t>
      </w:r>
      <w:r w:rsidR="00F461DC" w:rsidRPr="00F461DC">
        <w:rPr>
          <w:sz w:val="28"/>
          <w:szCs w:val="28"/>
        </w:rPr>
        <w:t xml:space="preserve"> </w:t>
      </w:r>
    </w:p>
    <w:p w:rsidR="00084EC2" w:rsidRPr="00F461DC" w:rsidRDefault="00047450" w:rsidP="00F461D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461DC">
        <w:rPr>
          <w:rFonts w:ascii="Times New Roman" w:hAnsi="Times New Roman" w:cs="Times New Roman"/>
          <w:sz w:val="28"/>
          <w:szCs w:val="28"/>
        </w:rPr>
        <w:t xml:space="preserve">За указанный период предложений в адрес 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контрольн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(надзорн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) орган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F461DC" w:rsidRPr="00F461DC">
        <w:rPr>
          <w:rFonts w:ascii="Times New Roman" w:hAnsi="Times New Roman" w:cs="Times New Roman"/>
          <w:sz w:val="28"/>
          <w:szCs w:val="28"/>
        </w:rPr>
        <w:t xml:space="preserve"> </w:t>
      </w:r>
      <w:r w:rsidRPr="00F461DC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084EC2" w:rsidRDefault="00047450" w:rsidP="002811A5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В соответствии </w:t>
      </w:r>
      <w:r w:rsidR="006647A7" w:rsidRPr="00015202">
        <w:t xml:space="preserve">с </w:t>
      </w:r>
      <w:hyperlink r:id="rId6">
        <w:r w:rsidR="006647A7" w:rsidRPr="006647A7">
          <w:rPr>
            <w:rStyle w:val="a3"/>
            <w:color w:val="auto"/>
            <w:u w:val="none"/>
          </w:rPr>
          <w:t>частью 4 статьи 47</w:t>
        </w:r>
      </w:hyperlink>
      <w:r w:rsidR="006647A7" w:rsidRPr="00015202">
        <w:t xml:space="preserve"> Федерального закона от 31 июля 2020 года </w:t>
      </w:r>
      <w:r w:rsidR="006647A7">
        <w:t>№ 248-ФЗ «</w:t>
      </w:r>
      <w:r w:rsidR="006647A7">
        <w:rPr>
          <w:rFonts w:eastAsiaTheme="minorHAnsi"/>
          <w:color w:val="auto"/>
          <w:lang w:eastAsia="en-US"/>
        </w:rPr>
        <w:t>О государственном контроле (надзоре) и муниципальном контроле в Российской Федерации»</w:t>
      </w:r>
      <w:r>
        <w:t xml:space="preserve"> </w:t>
      </w:r>
      <w:r w:rsidR="006647A7">
        <w:t xml:space="preserve">доклад </w:t>
      </w:r>
      <w:r w:rsidR="002A42BB">
        <w:t xml:space="preserve">будет </w:t>
      </w:r>
      <w:r>
        <w:t>утвержден и опубликован в установленном порядке.</w:t>
      </w:r>
    </w:p>
    <w:p w:rsidR="00084EC2" w:rsidRDefault="00084EC2">
      <w:pPr>
        <w:rPr>
          <w:sz w:val="2"/>
          <w:szCs w:val="2"/>
        </w:rPr>
      </w:pPr>
    </w:p>
    <w:sectPr w:rsidR="00084EC2" w:rsidSect="002811A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844" w:rsidRDefault="004C1844" w:rsidP="00084EC2">
      <w:r>
        <w:separator/>
      </w:r>
    </w:p>
  </w:endnote>
  <w:endnote w:type="continuationSeparator" w:id="1">
    <w:p w:rsidR="004C1844" w:rsidRDefault="004C1844" w:rsidP="0008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844" w:rsidRDefault="004C1844"/>
  </w:footnote>
  <w:footnote w:type="continuationSeparator" w:id="1">
    <w:p w:rsidR="004C1844" w:rsidRDefault="004C18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84EC2"/>
    <w:rsid w:val="00047450"/>
    <w:rsid w:val="00084EC2"/>
    <w:rsid w:val="000E5EA8"/>
    <w:rsid w:val="002811A5"/>
    <w:rsid w:val="002A42BB"/>
    <w:rsid w:val="0034356E"/>
    <w:rsid w:val="003B7147"/>
    <w:rsid w:val="00471F1C"/>
    <w:rsid w:val="00473B0B"/>
    <w:rsid w:val="004C1844"/>
    <w:rsid w:val="0052169C"/>
    <w:rsid w:val="00587B44"/>
    <w:rsid w:val="006647A7"/>
    <w:rsid w:val="00F4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E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E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84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084EC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811A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49522265DD8075ED116ADF7FF8093547ACBD62E79A1052EAB9713173D15A71D85B99191BA2CCD98FBBAD7AD3C956255C2D9C457C2AAC22t8j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</cp:revision>
  <dcterms:created xsi:type="dcterms:W3CDTF">2023-03-30T11:07:00Z</dcterms:created>
  <dcterms:modified xsi:type="dcterms:W3CDTF">2024-02-21T12:31:00Z</dcterms:modified>
</cp:coreProperties>
</file>