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D9D" w:rsidRPr="004C2E76" w:rsidRDefault="004B4D9D" w:rsidP="00B553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E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Уведомление</w:t>
      </w:r>
    </w:p>
    <w:p w:rsidR="003C2823" w:rsidRPr="004C2E76" w:rsidRDefault="004B4D9D" w:rsidP="004C2E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E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публичных консультаций в рамках </w:t>
      </w:r>
      <w:proofErr w:type="gramStart"/>
      <w:r w:rsidRPr="004C2E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оценки регулирующего воздействия проекта муниципального нормативного правового акта местной администрации</w:t>
      </w:r>
      <w:proofErr w:type="gramEnd"/>
      <w:r w:rsidRPr="004C2E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Прохладненского муниципального района</w:t>
      </w:r>
      <w:r w:rsidR="004C2E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C2E76" w:rsidRPr="004C2E76">
        <w:rPr>
          <w:rFonts w:ascii="Times New Roman" w:hAnsi="Times New Roman" w:cs="Times New Roman"/>
          <w:b/>
          <w:sz w:val="28"/>
          <w:szCs w:val="28"/>
        </w:rPr>
        <w:t>«О внесении изменений в муниципальную программу «Развитие конкуренции в Прохладненском муниципальном районе Кабардино-Балкарской Республики»</w:t>
      </w:r>
    </w:p>
    <w:p w:rsidR="007E429C" w:rsidRPr="004C2E76" w:rsidRDefault="007E429C" w:rsidP="00B553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4D9D" w:rsidRPr="004C2E76" w:rsidRDefault="004B4D9D" w:rsidP="00B5536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F71FD"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3369A"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71FD"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декабря </w:t>
      </w:r>
      <w:r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3369A"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E429C"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631063" w:rsidRPr="004C2E76" w:rsidRDefault="004B4D9D" w:rsidP="00B55368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</w:t>
      </w:r>
      <w:r w:rsidR="003C2823"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экономического анализа и контроля бюджетных ресурсов местной администрации Прохладненского муниципального района КБР </w:t>
      </w:r>
      <w:r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извещает о начале проведения публичных консультаций в рамках оценки регулирующего воздействия проекта муниципального нормативного правового акта и сборе предложений заинтересованных лиц.</w:t>
      </w:r>
    </w:p>
    <w:p w:rsidR="00631063" w:rsidRPr="004C2E76" w:rsidRDefault="004B4D9D" w:rsidP="00B55368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муниципального нормативного правового акта размещен на официальном сайте местной администрации Прохладненского муниципального района в сети Интернет </w:t>
      </w:r>
      <w:r w:rsidR="003C2823" w:rsidRPr="004C2E76">
        <w:rPr>
          <w:rFonts w:ascii="Times New Roman" w:eastAsia="Times New Roman" w:hAnsi="Times New Roman" w:cs="Times New Roman"/>
          <w:sz w:val="28"/>
          <w:szCs w:val="28"/>
        </w:rPr>
        <w:t>на главной странице сайта в разделе «Оценка регулирующего воздействия», вкладка «Публичные консультации».</w:t>
      </w:r>
    </w:p>
    <w:p w:rsidR="00631063" w:rsidRPr="004C2E76" w:rsidRDefault="004B4D9D" w:rsidP="00B55368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принимаются по адресу: </w:t>
      </w:r>
      <w:proofErr w:type="gramStart"/>
      <w:r w:rsidR="003C2823"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3C2823" w:rsidRPr="004C2E76">
        <w:rPr>
          <w:rFonts w:ascii="Times New Roman" w:eastAsia="Times New Roman" w:hAnsi="Times New Roman" w:cs="Times New Roman"/>
          <w:sz w:val="28"/>
          <w:szCs w:val="28"/>
        </w:rPr>
        <w:t>. Прохладный, ул. Гагарина,47</w:t>
      </w:r>
      <w:r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C2823"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местная администрация Прохладненского муниципального района КБР, каб</w:t>
      </w:r>
      <w:r w:rsidR="00654D5F"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инет </w:t>
      </w:r>
      <w:r w:rsidR="003C2823"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>408</w:t>
      </w:r>
      <w:r w:rsidR="00631063"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54D5F"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по адресу электронной почты:</w:t>
      </w:r>
      <w:hyperlink r:id="rId5" w:history="1">
        <w:r w:rsidR="00631063" w:rsidRPr="004C2E76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oligenson</w:t>
        </w:r>
        <w:r w:rsidR="00631063" w:rsidRPr="004C2E76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</w:rPr>
          <w:t>@</w:t>
        </w:r>
        <w:r w:rsidR="00631063" w:rsidRPr="004C2E76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="00631063" w:rsidRPr="004C2E76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</w:rPr>
          <w:t>.</w:t>
        </w:r>
        <w:r w:rsidR="00631063" w:rsidRPr="004C2E76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631063"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1063" w:rsidRPr="004C2E76" w:rsidRDefault="004B4D9D" w:rsidP="00B55368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приема предложений: </w:t>
      </w:r>
      <w:r w:rsidR="003C2823"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497DD5"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декабря </w:t>
      </w:r>
      <w:r w:rsidR="003C2823"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3369A"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00A95"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8078D"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2823"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06641B"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 </w:t>
      </w:r>
      <w:r w:rsidR="003C2823"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497DD5"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23369A"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0A95"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декабря </w:t>
      </w:r>
      <w:r w:rsidR="003C2823"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3369A"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00A95"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D194A"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2823"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06641B"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ода.</w:t>
      </w:r>
    </w:p>
    <w:p w:rsidR="00631063" w:rsidRPr="004C2E76" w:rsidRDefault="004B4D9D" w:rsidP="00B55368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поступившие предложения будут рассмотрены.</w:t>
      </w:r>
    </w:p>
    <w:p w:rsidR="005239DC" w:rsidRPr="004C2E76" w:rsidRDefault="004B4D9D" w:rsidP="00B55368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об оценке регулирующего воздействия проекта муниципального нормативного правового акта будет размещен на официальном сайте местной администрации Прохладненского муниципального района в сети Интернет не позднее </w:t>
      </w:r>
      <w:r w:rsidR="003C2823" w:rsidRPr="004C2E76">
        <w:rPr>
          <w:rFonts w:ascii="Times New Roman" w:eastAsia="Times New Roman" w:hAnsi="Times New Roman" w:cs="Times New Roman"/>
          <w:sz w:val="28"/>
          <w:szCs w:val="28"/>
        </w:rPr>
        <w:t xml:space="preserve">10 рабочих дней со дня окончания публичных консультаций (не позднее </w:t>
      </w:r>
      <w:r w:rsidR="00497DD5" w:rsidRPr="004C2E76">
        <w:rPr>
          <w:rFonts w:ascii="Times New Roman" w:eastAsia="Times New Roman" w:hAnsi="Times New Roman" w:cs="Times New Roman"/>
          <w:sz w:val="28"/>
          <w:szCs w:val="28"/>
        </w:rPr>
        <w:t>26</w:t>
      </w:r>
      <w:r w:rsidR="0023369A" w:rsidRPr="004C2E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36C6" w:rsidRPr="004C2E76">
        <w:rPr>
          <w:rFonts w:ascii="Times New Roman" w:eastAsia="Times New Roman" w:hAnsi="Times New Roman" w:cs="Times New Roman"/>
          <w:sz w:val="28"/>
          <w:szCs w:val="28"/>
        </w:rPr>
        <w:t xml:space="preserve">декабря </w:t>
      </w:r>
      <w:r w:rsidR="003C2823" w:rsidRPr="004C2E76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3369A" w:rsidRPr="004C2E76">
        <w:rPr>
          <w:rFonts w:ascii="Times New Roman" w:eastAsia="Times New Roman" w:hAnsi="Times New Roman" w:cs="Times New Roman"/>
          <w:sz w:val="28"/>
          <w:szCs w:val="28"/>
        </w:rPr>
        <w:t>2</w:t>
      </w:r>
      <w:r w:rsidR="002436C6" w:rsidRPr="004C2E76">
        <w:rPr>
          <w:rFonts w:ascii="Times New Roman" w:eastAsia="Times New Roman" w:hAnsi="Times New Roman" w:cs="Times New Roman"/>
          <w:sz w:val="28"/>
          <w:szCs w:val="28"/>
        </w:rPr>
        <w:t>3</w:t>
      </w:r>
      <w:r w:rsidR="0007407F" w:rsidRPr="004C2E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2823" w:rsidRPr="004C2E76">
        <w:rPr>
          <w:rFonts w:ascii="Times New Roman" w:eastAsia="Times New Roman" w:hAnsi="Times New Roman" w:cs="Times New Roman"/>
          <w:sz w:val="28"/>
          <w:szCs w:val="28"/>
        </w:rPr>
        <w:t>года).</w:t>
      </w:r>
    </w:p>
    <w:p w:rsidR="005239DC" w:rsidRPr="004B3854" w:rsidRDefault="004B4D9D" w:rsidP="00B55368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Описание проблемы, на решение которой направлено предлагаемое правовое </w:t>
      </w:r>
      <w:r w:rsidRPr="004B385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регулирование</w:t>
      </w:r>
      <w:r w:rsidR="00051148" w:rsidRPr="004B385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39DC" w:rsidRPr="004B3854" w:rsidRDefault="00051148" w:rsidP="00B55368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B38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- </w:t>
      </w:r>
      <w:r w:rsidR="004C2E76" w:rsidRPr="004B385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</w:t>
      </w:r>
      <w:r w:rsidR="004C2E76" w:rsidRPr="004B3854">
        <w:rPr>
          <w:rFonts w:ascii="Times New Roman" w:hAnsi="Times New Roman" w:cs="Times New Roman"/>
          <w:sz w:val="24"/>
          <w:szCs w:val="24"/>
          <w:u w:val="single"/>
        </w:rPr>
        <w:t>роки реализации в муниципальную программу «Развитие конкуренции в Прохладненском муниципальном районе Кабардино-Балкарской Республики»</w:t>
      </w:r>
      <w:r w:rsidR="004C2E76" w:rsidRPr="004B3854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4C2E76" w:rsidRPr="004B3854">
        <w:rPr>
          <w:rFonts w:ascii="Times New Roman" w:hAnsi="Times New Roman" w:cs="Times New Roman"/>
          <w:sz w:val="24"/>
          <w:szCs w:val="24"/>
          <w:u w:val="single"/>
        </w:rPr>
        <w:t>изложены в новой редакции 1 января 2021 года - 31 декабря 2025 года.</w:t>
      </w:r>
    </w:p>
    <w:p w:rsidR="005239DC" w:rsidRPr="004B3854" w:rsidRDefault="004B4D9D" w:rsidP="00B55368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854">
        <w:rPr>
          <w:rFonts w:ascii="Times New Roman" w:eastAsia="Times New Roman" w:hAnsi="Times New Roman" w:cs="Times New Roman"/>
          <w:sz w:val="28"/>
          <w:szCs w:val="28"/>
          <w:lang w:eastAsia="ru-RU"/>
        </w:rPr>
        <w:t>2. Цели предлагаемого правового регулирования</w:t>
      </w:r>
      <w:r w:rsidR="00051148" w:rsidRPr="004B385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D37CF" w:rsidRPr="004B3854" w:rsidRDefault="00051148" w:rsidP="005D37CF">
      <w:pPr>
        <w:pStyle w:val="ConsPlusTitle"/>
        <w:ind w:firstLine="709"/>
        <w:jc w:val="both"/>
        <w:rPr>
          <w:b w:val="0"/>
          <w:sz w:val="24"/>
          <w:szCs w:val="24"/>
          <w:u w:val="single"/>
        </w:rPr>
      </w:pPr>
      <w:r w:rsidRPr="004B3854">
        <w:rPr>
          <w:sz w:val="24"/>
          <w:szCs w:val="24"/>
          <w:u w:val="single"/>
        </w:rPr>
        <w:t>-</w:t>
      </w:r>
      <w:r w:rsidR="005D37CF" w:rsidRPr="004B3854">
        <w:rPr>
          <w:b w:val="0"/>
          <w:sz w:val="24"/>
          <w:szCs w:val="24"/>
          <w:u w:val="single"/>
        </w:rPr>
        <w:t xml:space="preserve"> в сведениях о показателях (индикаторах) муниципальной программы, подпрограммы, подпрограмм муниципальной программы и их значениях утверждены прогнозные значения на 2025 год.</w:t>
      </w:r>
    </w:p>
    <w:p w:rsidR="00C71D89" w:rsidRPr="004B3854" w:rsidRDefault="00C71D89" w:rsidP="005D37CF">
      <w:pPr>
        <w:pStyle w:val="ConsPlusTitle"/>
        <w:ind w:firstLine="709"/>
        <w:jc w:val="both"/>
        <w:rPr>
          <w:b w:val="0"/>
          <w:sz w:val="24"/>
          <w:szCs w:val="24"/>
          <w:u w:val="single"/>
        </w:rPr>
      </w:pPr>
    </w:p>
    <w:p w:rsidR="005239DC" w:rsidRDefault="004B4D9D" w:rsidP="00B55368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8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Действующие нормативные правовые акты, поручения, решения, из которых вытекает необходимость разработки предлагаемого правового регулирования в данной области</w:t>
      </w:r>
      <w:r w:rsidR="00051148" w:rsidRPr="004B385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043B" w:rsidRPr="00DB043B" w:rsidRDefault="00861952" w:rsidP="00257097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043B">
        <w:rPr>
          <w:rFonts w:ascii="Times New Roman" w:hAnsi="Times New Roman" w:cs="Times New Roman"/>
          <w:sz w:val="24"/>
          <w:szCs w:val="24"/>
          <w:u w:val="single"/>
        </w:rPr>
        <w:t>- Федеральный закон от 06.10.2003 № 131-ФЗ «Об общих принципах организации местного самоуправления в Российской Федерации»,</w:t>
      </w:r>
    </w:p>
    <w:p w:rsidR="00DB043B" w:rsidRPr="00DB043B" w:rsidRDefault="00DB043B" w:rsidP="00257097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043B">
        <w:rPr>
          <w:rFonts w:ascii="Times New Roman" w:hAnsi="Times New Roman" w:cs="Times New Roman"/>
          <w:sz w:val="24"/>
          <w:szCs w:val="24"/>
          <w:u w:val="single"/>
        </w:rPr>
        <w:t>- Федеральный закон от 26.07.2006 № 135-ФЗ «О защите конкуренции»,</w:t>
      </w:r>
    </w:p>
    <w:p w:rsidR="00DB043B" w:rsidRPr="00DB043B" w:rsidRDefault="00DB043B" w:rsidP="00257097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043B">
        <w:rPr>
          <w:rFonts w:ascii="Times New Roman" w:hAnsi="Times New Roman" w:cs="Times New Roman"/>
          <w:sz w:val="24"/>
          <w:szCs w:val="24"/>
          <w:u w:val="single"/>
        </w:rPr>
        <w:t>- Федеральный закон от 24.07.2007 № 209-ФЗ «О развитии малого и среднего предпринимательства в Российской Федерации»,</w:t>
      </w:r>
    </w:p>
    <w:p w:rsidR="00DB043B" w:rsidRPr="00DB043B" w:rsidRDefault="00DB043B" w:rsidP="00257097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043B">
        <w:rPr>
          <w:rFonts w:ascii="Times New Roman" w:hAnsi="Times New Roman" w:cs="Times New Roman"/>
          <w:sz w:val="24"/>
          <w:szCs w:val="24"/>
          <w:u w:val="single"/>
        </w:rPr>
        <w:t>- Указ Президента Российской Федерации от 21.12.2017 № 618 «Об основных направлениях государственной политики по развитию конкуренции»,</w:t>
      </w:r>
    </w:p>
    <w:p w:rsidR="00861952" w:rsidRPr="00DB043B" w:rsidRDefault="00DB043B" w:rsidP="00257097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043B">
        <w:rPr>
          <w:rFonts w:ascii="Times New Roman" w:hAnsi="Times New Roman" w:cs="Times New Roman"/>
          <w:sz w:val="24"/>
          <w:szCs w:val="24"/>
          <w:u w:val="single"/>
        </w:rPr>
        <w:t>- распоряжение Правительства РФ от 17.04.2019 № 768-р,</w:t>
      </w:r>
    </w:p>
    <w:p w:rsidR="00861952" w:rsidRPr="00DB043B" w:rsidRDefault="00861952" w:rsidP="00257097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043B">
        <w:rPr>
          <w:rFonts w:ascii="Times New Roman" w:hAnsi="Times New Roman" w:cs="Times New Roman"/>
          <w:sz w:val="24"/>
          <w:szCs w:val="24"/>
          <w:u w:val="single"/>
        </w:rPr>
        <w:t>- Закон Кабардино-Балкарской Республики от 03.08.2002 № 52-РЗ «О правовых актах в Кабардино-Балкарской Республике»,</w:t>
      </w:r>
    </w:p>
    <w:p w:rsidR="00861952" w:rsidRPr="00DB043B" w:rsidRDefault="00861952" w:rsidP="00257097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043B">
        <w:rPr>
          <w:rFonts w:ascii="Times New Roman" w:hAnsi="Times New Roman" w:cs="Times New Roman"/>
          <w:sz w:val="24"/>
          <w:szCs w:val="24"/>
          <w:u w:val="single"/>
        </w:rPr>
        <w:t>- Устав Прохладненского муниципального района, приняты</w:t>
      </w:r>
      <w:r w:rsidR="00EA0142" w:rsidRPr="00DB043B">
        <w:rPr>
          <w:rFonts w:ascii="Times New Roman" w:hAnsi="Times New Roman" w:cs="Times New Roman"/>
          <w:sz w:val="24"/>
          <w:szCs w:val="24"/>
          <w:u w:val="single"/>
        </w:rPr>
        <w:t>й</w:t>
      </w:r>
      <w:r w:rsidRPr="00DB043B">
        <w:rPr>
          <w:rFonts w:ascii="Times New Roman" w:hAnsi="Times New Roman" w:cs="Times New Roman"/>
          <w:sz w:val="24"/>
          <w:szCs w:val="24"/>
          <w:u w:val="single"/>
        </w:rPr>
        <w:t xml:space="preserve"> решением Совета местного самоуправления Прохладненского муниципального района КБР от 11.08.2015 № 50/1,</w:t>
      </w:r>
    </w:p>
    <w:p w:rsidR="009501CF" w:rsidRPr="00DB043B" w:rsidRDefault="009501CF" w:rsidP="00257097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043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- </w:t>
      </w:r>
      <w:r w:rsidRPr="00DB043B">
        <w:rPr>
          <w:rFonts w:ascii="Times New Roman" w:hAnsi="Times New Roman" w:cs="Times New Roman"/>
          <w:sz w:val="24"/>
          <w:szCs w:val="24"/>
          <w:u w:val="single"/>
        </w:rPr>
        <w:t>решение Совета местного самоуправления Прохладненского муниципального района КБР от 29.12.2022 № 27/2 «О районном бюджете Прохладненского муниципального района Кабардино-Балкарской Республики на 2023 год и на плановый период 2024 и 2025 годов»,</w:t>
      </w:r>
    </w:p>
    <w:p w:rsidR="006E2E08" w:rsidRPr="00DB043B" w:rsidRDefault="006E2E08" w:rsidP="00257097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DB043B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9501CF" w:rsidRPr="00DB043B">
        <w:rPr>
          <w:rFonts w:ascii="Times New Roman" w:hAnsi="Times New Roman" w:cs="Times New Roman"/>
          <w:sz w:val="24"/>
          <w:szCs w:val="24"/>
          <w:u w:val="single"/>
        </w:rPr>
        <w:t>постановление местной администрации Прохладненского муниципального района Кабардино-Балкарской Республики от 06.10.2017 № 312 «</w:t>
      </w:r>
      <w:r w:rsidR="009501CF" w:rsidRPr="00DB043B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Об утверждении Порядка разработки, реализации и оценки эффективности муниципальных программ Прохладненского муниципального района КБР»,</w:t>
      </w:r>
    </w:p>
    <w:p w:rsidR="009501CF" w:rsidRPr="00DB043B" w:rsidRDefault="006E2E08" w:rsidP="00257097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043B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-</w:t>
      </w:r>
      <w:r w:rsidR="009501CF" w:rsidRPr="00DB043B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  <w:r w:rsidRPr="00DB043B">
        <w:rPr>
          <w:rFonts w:ascii="Times New Roman" w:hAnsi="Times New Roman" w:cs="Times New Roman"/>
          <w:sz w:val="24"/>
          <w:szCs w:val="24"/>
          <w:u w:val="single"/>
        </w:rPr>
        <w:t>постановление</w:t>
      </w:r>
      <w:r w:rsidR="009501CF" w:rsidRPr="00DB043B">
        <w:rPr>
          <w:rFonts w:ascii="Times New Roman" w:hAnsi="Times New Roman" w:cs="Times New Roman"/>
          <w:sz w:val="24"/>
          <w:szCs w:val="24"/>
          <w:u w:val="single"/>
        </w:rPr>
        <w:t xml:space="preserve"> местной администрации Прохладненского муниципального района Кабардино-Балкарской Республики от 24.10.2017 № 333 «Об утверждении Перечня муниципальных программ Прохладненского муниципального района КБР</w:t>
      </w:r>
      <w:r w:rsidR="0028022D" w:rsidRPr="00DB043B">
        <w:rPr>
          <w:rFonts w:ascii="Times New Roman" w:hAnsi="Times New Roman" w:cs="Times New Roman"/>
          <w:sz w:val="24"/>
          <w:szCs w:val="24"/>
          <w:u w:val="single"/>
        </w:rPr>
        <w:t>».</w:t>
      </w:r>
    </w:p>
    <w:p w:rsidR="00257097" w:rsidRPr="004C2E76" w:rsidRDefault="00257097" w:rsidP="00257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239DC" w:rsidRPr="004C2E76" w:rsidRDefault="004B4D9D" w:rsidP="00257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Планируемый срок вступления в силу предлагаемого правового регулирования</w:t>
      </w:r>
      <w:r w:rsidR="00461954"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39DC" w:rsidRPr="004C2E76" w:rsidRDefault="00461954" w:rsidP="00B55368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96A3C" w:rsidRPr="004C2E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</w:t>
      </w:r>
      <w:r w:rsidR="002436C6" w:rsidRPr="004C2E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екабрь </w:t>
      </w:r>
      <w:r w:rsidR="00851FCF" w:rsidRPr="004C2E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</w:t>
      </w:r>
      <w:r w:rsidR="0023369A" w:rsidRPr="004C2E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2436C6" w:rsidRPr="004C2E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851FCF" w:rsidRPr="004C2E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года</w:t>
      </w:r>
      <w:r w:rsidRPr="004C2E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5239DC" w:rsidRPr="004C2E76" w:rsidRDefault="004B4D9D" w:rsidP="00257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Сведения о необходимости или об отсутствии необходимости установления переходного периода</w:t>
      </w:r>
      <w:r w:rsidR="00461954"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39DC" w:rsidRPr="004C2E76" w:rsidRDefault="00461954" w:rsidP="002570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14190" w:rsidRPr="004C2E76">
        <w:rPr>
          <w:rFonts w:ascii="Times New Roman" w:hAnsi="Times New Roman" w:cs="Times New Roman"/>
          <w:sz w:val="24"/>
          <w:szCs w:val="24"/>
          <w:u w:val="single"/>
        </w:rPr>
        <w:t>на</w:t>
      </w:r>
      <w:r w:rsidR="006E2E08" w:rsidRPr="004C2E76">
        <w:rPr>
          <w:rFonts w:ascii="Times New Roman" w:hAnsi="Times New Roman" w:cs="Times New Roman"/>
          <w:sz w:val="24"/>
          <w:szCs w:val="24"/>
          <w:u w:val="single"/>
        </w:rPr>
        <w:t>стоящее постановление вступает в силу с момента его подписания и распространяется на правоотношен</w:t>
      </w:r>
      <w:r w:rsidR="00B14190" w:rsidRPr="004C2E76">
        <w:rPr>
          <w:rFonts w:ascii="Times New Roman" w:hAnsi="Times New Roman" w:cs="Times New Roman"/>
          <w:sz w:val="24"/>
          <w:szCs w:val="24"/>
          <w:u w:val="single"/>
        </w:rPr>
        <w:t>ия, возникшие с 01.01.2023 года.</w:t>
      </w:r>
    </w:p>
    <w:p w:rsidR="00257097" w:rsidRPr="004C2E76" w:rsidRDefault="00257097" w:rsidP="00257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4B4D9D" w:rsidRPr="004C2E76" w:rsidRDefault="004B4D9D" w:rsidP="00257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>6. Сравнение возможных вариантов решения проблемы</w:t>
      </w:r>
      <w:r w:rsidR="00461954"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A0142" w:rsidRDefault="00EA0142" w:rsidP="00257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39"/>
        <w:gridCol w:w="3260"/>
        <w:gridCol w:w="3686"/>
      </w:tblGrid>
      <w:tr w:rsidR="00806C7F" w:rsidRPr="00DB043B" w:rsidTr="00806C7F">
        <w:trPr>
          <w:jc w:val="center"/>
        </w:trPr>
        <w:tc>
          <w:tcPr>
            <w:tcW w:w="3039" w:type="dxa"/>
            <w:vAlign w:val="center"/>
          </w:tcPr>
          <w:p w:rsidR="00806C7F" w:rsidRPr="00DB043B" w:rsidRDefault="00806C7F" w:rsidP="00806C7F">
            <w:pPr>
              <w:pStyle w:val="ConsPlusNormal"/>
              <w:jc w:val="center"/>
              <w:rPr>
                <w:sz w:val="24"/>
                <w:szCs w:val="24"/>
              </w:rPr>
            </w:pPr>
            <w:r w:rsidRPr="00DB043B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3260" w:type="dxa"/>
            <w:vAlign w:val="center"/>
          </w:tcPr>
          <w:p w:rsidR="00806C7F" w:rsidRPr="00DB043B" w:rsidRDefault="00806C7F" w:rsidP="00806C7F">
            <w:pPr>
              <w:pStyle w:val="ConsPlusNormal"/>
              <w:jc w:val="center"/>
              <w:rPr>
                <w:sz w:val="24"/>
                <w:szCs w:val="24"/>
              </w:rPr>
            </w:pPr>
            <w:r w:rsidRPr="00DB043B">
              <w:rPr>
                <w:sz w:val="24"/>
                <w:szCs w:val="24"/>
              </w:rPr>
              <w:t>Предлагаемый вариант регулирования</w:t>
            </w:r>
          </w:p>
        </w:tc>
        <w:tc>
          <w:tcPr>
            <w:tcW w:w="3686" w:type="dxa"/>
            <w:vAlign w:val="center"/>
          </w:tcPr>
          <w:p w:rsidR="00806C7F" w:rsidRPr="00DB043B" w:rsidRDefault="00806C7F" w:rsidP="00806C7F">
            <w:pPr>
              <w:pStyle w:val="ConsPlusNormal"/>
              <w:jc w:val="center"/>
              <w:rPr>
                <w:sz w:val="24"/>
                <w:szCs w:val="24"/>
              </w:rPr>
            </w:pPr>
            <w:r w:rsidRPr="00DB043B">
              <w:rPr>
                <w:sz w:val="24"/>
                <w:szCs w:val="24"/>
              </w:rPr>
              <w:t>Сохранение действующего способа регулирования/</w:t>
            </w:r>
          </w:p>
          <w:p w:rsidR="00806C7F" w:rsidRPr="00DB043B" w:rsidRDefault="00806C7F" w:rsidP="00806C7F">
            <w:pPr>
              <w:pStyle w:val="ConsPlusNormal"/>
              <w:jc w:val="center"/>
              <w:rPr>
                <w:sz w:val="24"/>
                <w:szCs w:val="24"/>
              </w:rPr>
            </w:pPr>
            <w:r w:rsidRPr="00DB043B">
              <w:rPr>
                <w:sz w:val="24"/>
                <w:szCs w:val="24"/>
              </w:rPr>
              <w:t>отсутствие правового регулирования</w:t>
            </w:r>
          </w:p>
        </w:tc>
      </w:tr>
      <w:tr w:rsidR="00806C7F" w:rsidRPr="00DB043B" w:rsidTr="00806C7F">
        <w:trPr>
          <w:jc w:val="center"/>
        </w:trPr>
        <w:tc>
          <w:tcPr>
            <w:tcW w:w="3039" w:type="dxa"/>
          </w:tcPr>
          <w:p w:rsidR="00806C7F" w:rsidRPr="00DB043B" w:rsidRDefault="00806C7F" w:rsidP="00806C7F">
            <w:pPr>
              <w:pStyle w:val="ConsPlusNormal"/>
              <w:jc w:val="both"/>
              <w:rPr>
                <w:sz w:val="24"/>
                <w:szCs w:val="24"/>
              </w:rPr>
            </w:pPr>
            <w:r w:rsidRPr="00DB043B">
              <w:rPr>
                <w:sz w:val="24"/>
                <w:szCs w:val="24"/>
              </w:rPr>
              <w:t>6.1. Содержание варианта решения выявленной проблемы</w:t>
            </w:r>
          </w:p>
        </w:tc>
        <w:tc>
          <w:tcPr>
            <w:tcW w:w="3260" w:type="dxa"/>
          </w:tcPr>
          <w:p w:rsidR="00806C7F" w:rsidRPr="00DB043B" w:rsidRDefault="00806C7F" w:rsidP="00806C7F">
            <w:pPr>
              <w:pStyle w:val="ConsPlusNormal"/>
              <w:jc w:val="center"/>
              <w:rPr>
                <w:sz w:val="24"/>
                <w:szCs w:val="24"/>
              </w:rPr>
            </w:pPr>
            <w:r w:rsidRPr="00DB043B">
              <w:rPr>
                <w:sz w:val="24"/>
                <w:szCs w:val="24"/>
              </w:rPr>
              <w:t xml:space="preserve">В паспорте муниципальной программы «Развитие конкуренции в Прохладненском </w:t>
            </w:r>
            <w:r w:rsidRPr="00DB043B">
              <w:rPr>
                <w:sz w:val="24"/>
                <w:szCs w:val="24"/>
              </w:rPr>
              <w:lastRenderedPageBreak/>
              <w:t>муниципальном районе КБР» в разделе «Сроки и этапы реализации программы» изложены в новой редакции</w:t>
            </w:r>
          </w:p>
        </w:tc>
        <w:tc>
          <w:tcPr>
            <w:tcW w:w="3686" w:type="dxa"/>
          </w:tcPr>
          <w:p w:rsidR="00806C7F" w:rsidRPr="00DB043B" w:rsidRDefault="00806C7F" w:rsidP="00806C7F">
            <w:pPr>
              <w:pStyle w:val="ConsPlusNormal"/>
              <w:jc w:val="center"/>
              <w:rPr>
                <w:sz w:val="24"/>
                <w:szCs w:val="24"/>
              </w:rPr>
            </w:pPr>
            <w:r w:rsidRPr="00DB043B">
              <w:rPr>
                <w:sz w:val="24"/>
                <w:szCs w:val="24"/>
              </w:rPr>
              <w:lastRenderedPageBreak/>
              <w:t xml:space="preserve">Постановление местной администрации Прохладненского муниципального района Кабардино-Балкарской </w:t>
            </w:r>
            <w:r w:rsidRPr="00DB043B">
              <w:rPr>
                <w:sz w:val="24"/>
                <w:szCs w:val="24"/>
              </w:rPr>
              <w:lastRenderedPageBreak/>
              <w:t>Республики от 06.10.2017 № 312 «</w:t>
            </w:r>
            <w:r w:rsidRPr="00DB043B">
              <w:rPr>
                <w:sz w:val="24"/>
                <w:szCs w:val="24"/>
                <w:shd w:val="clear" w:color="auto" w:fill="FFFFFF"/>
              </w:rPr>
              <w:t>Об утверждении Порядка разработки, реализации и оценки эффективности муниципальных программ Прохладненского муниципального района КБР»</w:t>
            </w:r>
          </w:p>
        </w:tc>
      </w:tr>
      <w:tr w:rsidR="00806C7F" w:rsidRPr="00DB043B" w:rsidTr="00806C7F">
        <w:trPr>
          <w:jc w:val="center"/>
        </w:trPr>
        <w:tc>
          <w:tcPr>
            <w:tcW w:w="3039" w:type="dxa"/>
          </w:tcPr>
          <w:p w:rsidR="00806C7F" w:rsidRPr="00DB043B" w:rsidRDefault="00806C7F" w:rsidP="00DB043B">
            <w:pPr>
              <w:pStyle w:val="ConsPlusNormal"/>
              <w:jc w:val="center"/>
              <w:rPr>
                <w:sz w:val="24"/>
                <w:szCs w:val="24"/>
              </w:rPr>
            </w:pPr>
            <w:r w:rsidRPr="00DB043B">
              <w:rPr>
                <w:sz w:val="24"/>
                <w:szCs w:val="24"/>
              </w:rPr>
              <w:lastRenderedPageBreak/>
              <w:t>6.2.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3260" w:type="dxa"/>
          </w:tcPr>
          <w:p w:rsidR="00806C7F" w:rsidRPr="00DB043B" w:rsidRDefault="00DB043B" w:rsidP="00DB043B">
            <w:pPr>
              <w:shd w:val="clear" w:color="auto" w:fill="FFFFFF"/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B043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дальнейшего развития конкуренции на рынках товаров, работ, услуг на территории Прохладненского муниципального района КБР</w:t>
            </w:r>
          </w:p>
        </w:tc>
        <w:tc>
          <w:tcPr>
            <w:tcW w:w="3686" w:type="dxa"/>
          </w:tcPr>
          <w:p w:rsidR="00806C7F" w:rsidRPr="00DB043B" w:rsidRDefault="00806C7F" w:rsidP="00DB043B">
            <w:pPr>
              <w:pStyle w:val="ConsPlusNormal"/>
              <w:jc w:val="center"/>
              <w:rPr>
                <w:sz w:val="24"/>
                <w:szCs w:val="24"/>
                <w:highlight w:val="yellow"/>
              </w:rPr>
            </w:pPr>
            <w:r w:rsidRPr="00DB043B">
              <w:rPr>
                <w:sz w:val="24"/>
                <w:szCs w:val="24"/>
              </w:rPr>
              <w:t>Постановление местной администрации Прохладненского муниципального района Кабардино-Балкарской Республики от 06.10.2017 № 312 «</w:t>
            </w:r>
            <w:r w:rsidRPr="00DB043B">
              <w:rPr>
                <w:sz w:val="24"/>
                <w:szCs w:val="24"/>
                <w:shd w:val="clear" w:color="auto" w:fill="FFFFFF"/>
              </w:rPr>
              <w:t>Об утверждении Порядка разработки, реализации и оценки эффективности муниципальных программ Прохладненского муниципального района КБР»</w:t>
            </w:r>
          </w:p>
        </w:tc>
      </w:tr>
      <w:tr w:rsidR="00806C7F" w:rsidRPr="00DB043B" w:rsidTr="00806C7F">
        <w:trPr>
          <w:jc w:val="center"/>
        </w:trPr>
        <w:tc>
          <w:tcPr>
            <w:tcW w:w="3039" w:type="dxa"/>
          </w:tcPr>
          <w:p w:rsidR="00806C7F" w:rsidRPr="00DB043B" w:rsidRDefault="00806C7F" w:rsidP="00806C7F">
            <w:pPr>
              <w:pStyle w:val="ConsPlusNormal"/>
              <w:jc w:val="both"/>
              <w:rPr>
                <w:sz w:val="24"/>
                <w:szCs w:val="24"/>
              </w:rPr>
            </w:pPr>
            <w:r w:rsidRPr="00DB043B">
              <w:rPr>
                <w:sz w:val="24"/>
                <w:szCs w:val="24"/>
              </w:rPr>
              <w:t>6.3. Оценка дополнительных расходов (доходов) потенциальных адресатов предлагаемого правового регулирования, связанных с его введением</w:t>
            </w:r>
          </w:p>
        </w:tc>
        <w:tc>
          <w:tcPr>
            <w:tcW w:w="3260" w:type="dxa"/>
          </w:tcPr>
          <w:p w:rsidR="00806C7F" w:rsidRPr="00DB043B" w:rsidRDefault="00806C7F" w:rsidP="00806C7F">
            <w:pPr>
              <w:pStyle w:val="ConsPlusNormal"/>
              <w:jc w:val="center"/>
              <w:rPr>
                <w:sz w:val="24"/>
                <w:szCs w:val="24"/>
              </w:rPr>
            </w:pPr>
            <w:r w:rsidRPr="00DB043B">
              <w:rPr>
                <w:sz w:val="24"/>
                <w:szCs w:val="24"/>
              </w:rPr>
              <w:t>0,00</w:t>
            </w:r>
          </w:p>
        </w:tc>
        <w:tc>
          <w:tcPr>
            <w:tcW w:w="3686" w:type="dxa"/>
          </w:tcPr>
          <w:p w:rsidR="00806C7F" w:rsidRPr="00DB043B" w:rsidRDefault="00806C7F" w:rsidP="0080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B043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«Развитие конкуренции в Прохладненском муниципальном районе КБР», </w:t>
            </w:r>
            <w:proofErr w:type="gramStart"/>
            <w:r w:rsidRPr="00DB043B">
              <w:rPr>
                <w:rFonts w:ascii="Times New Roman" w:hAnsi="Times New Roman" w:cs="Times New Roman"/>
                <w:sz w:val="24"/>
                <w:szCs w:val="24"/>
              </w:rPr>
              <w:t>утвержденную</w:t>
            </w:r>
            <w:proofErr w:type="gramEnd"/>
            <w:r w:rsidRPr="00DB043B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постановлением местной администрации Прохладненского муниципального района от 17.12.2019 № 839</w:t>
            </w:r>
          </w:p>
        </w:tc>
      </w:tr>
      <w:tr w:rsidR="00806C7F" w:rsidRPr="00DB043B" w:rsidTr="00806C7F">
        <w:trPr>
          <w:jc w:val="center"/>
        </w:trPr>
        <w:tc>
          <w:tcPr>
            <w:tcW w:w="3039" w:type="dxa"/>
          </w:tcPr>
          <w:p w:rsidR="00806C7F" w:rsidRPr="00DB043B" w:rsidRDefault="00806C7F" w:rsidP="00806C7F">
            <w:pPr>
              <w:pStyle w:val="ConsPlusNormal"/>
              <w:jc w:val="both"/>
              <w:rPr>
                <w:sz w:val="24"/>
                <w:szCs w:val="24"/>
              </w:rPr>
            </w:pPr>
            <w:r w:rsidRPr="00DB043B">
              <w:rPr>
                <w:sz w:val="24"/>
                <w:szCs w:val="24"/>
              </w:rPr>
              <w:t>6.4. Оценка расходов (доходов) бюджета Прохладненского муниципального района, связанных с введением предлагаемого правового регулирования</w:t>
            </w:r>
          </w:p>
        </w:tc>
        <w:tc>
          <w:tcPr>
            <w:tcW w:w="3260" w:type="dxa"/>
          </w:tcPr>
          <w:p w:rsidR="00806C7F" w:rsidRPr="00DB043B" w:rsidRDefault="00806C7F" w:rsidP="0080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686" w:type="dxa"/>
          </w:tcPr>
          <w:p w:rsidR="00806C7F" w:rsidRPr="00DB043B" w:rsidRDefault="00806C7F" w:rsidP="0080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B043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«Развитие конкуренции в Прохладненском муниципальном районе КБР», </w:t>
            </w:r>
            <w:proofErr w:type="gramStart"/>
            <w:r w:rsidRPr="00DB043B">
              <w:rPr>
                <w:rFonts w:ascii="Times New Roman" w:hAnsi="Times New Roman" w:cs="Times New Roman"/>
                <w:sz w:val="24"/>
                <w:szCs w:val="24"/>
              </w:rPr>
              <w:t>утвержденную</w:t>
            </w:r>
            <w:proofErr w:type="gramEnd"/>
            <w:r w:rsidRPr="00DB043B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постановлением местной администрации Прохладненского муниципального района от 17.12.2019 № 839</w:t>
            </w:r>
          </w:p>
        </w:tc>
      </w:tr>
      <w:tr w:rsidR="00806C7F" w:rsidRPr="00DB043B" w:rsidTr="00806C7F">
        <w:trPr>
          <w:jc w:val="center"/>
        </w:trPr>
        <w:tc>
          <w:tcPr>
            <w:tcW w:w="3039" w:type="dxa"/>
          </w:tcPr>
          <w:p w:rsidR="00806C7F" w:rsidRPr="00DB043B" w:rsidRDefault="00806C7F" w:rsidP="00806C7F">
            <w:pPr>
              <w:pStyle w:val="ConsPlusNormal"/>
              <w:jc w:val="both"/>
              <w:rPr>
                <w:sz w:val="24"/>
                <w:szCs w:val="24"/>
              </w:rPr>
            </w:pPr>
            <w:r w:rsidRPr="00DB043B">
              <w:rPr>
                <w:sz w:val="24"/>
                <w:szCs w:val="24"/>
              </w:rPr>
              <w:t>6.5. Оценка возможности достижения заявленных целей предлагаемого правового регулирования посредством применения рассматриваемых вариантов правового регулирования</w:t>
            </w:r>
          </w:p>
        </w:tc>
        <w:tc>
          <w:tcPr>
            <w:tcW w:w="3260" w:type="dxa"/>
          </w:tcPr>
          <w:p w:rsidR="00806C7F" w:rsidRPr="00DB043B" w:rsidRDefault="00806C7F" w:rsidP="00DB043B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r w:rsidRPr="00DB043B">
              <w:rPr>
                <w:b w:val="0"/>
                <w:sz w:val="24"/>
                <w:szCs w:val="24"/>
              </w:rPr>
              <w:t>Исполнение показателей (индикаторов) муниципальной программы</w:t>
            </w:r>
            <w:r w:rsidR="00DB043B" w:rsidRPr="00DB043B">
              <w:rPr>
                <w:b w:val="0"/>
                <w:sz w:val="24"/>
                <w:szCs w:val="24"/>
              </w:rPr>
              <w:t xml:space="preserve"> и их значений</w:t>
            </w:r>
          </w:p>
        </w:tc>
        <w:tc>
          <w:tcPr>
            <w:tcW w:w="3686" w:type="dxa"/>
          </w:tcPr>
          <w:p w:rsidR="00806C7F" w:rsidRPr="00DB043B" w:rsidRDefault="00806C7F" w:rsidP="0080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43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«Развитие конкуренции в Прохладненском муниципальном районе КБР», </w:t>
            </w:r>
            <w:proofErr w:type="gramStart"/>
            <w:r w:rsidRPr="00DB043B">
              <w:rPr>
                <w:rFonts w:ascii="Times New Roman" w:hAnsi="Times New Roman" w:cs="Times New Roman"/>
                <w:sz w:val="24"/>
                <w:szCs w:val="24"/>
              </w:rPr>
              <w:t>утвержденную</w:t>
            </w:r>
            <w:proofErr w:type="gramEnd"/>
            <w:r w:rsidRPr="00DB043B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постановлением местной администрации Прохладненского муниципального района от 17.12.2019 № 839</w:t>
            </w:r>
          </w:p>
        </w:tc>
      </w:tr>
      <w:tr w:rsidR="00806C7F" w:rsidRPr="00DB043B" w:rsidTr="00806C7F">
        <w:trPr>
          <w:jc w:val="center"/>
        </w:trPr>
        <w:tc>
          <w:tcPr>
            <w:tcW w:w="3039" w:type="dxa"/>
          </w:tcPr>
          <w:p w:rsidR="00806C7F" w:rsidRPr="00DB043B" w:rsidRDefault="00806C7F" w:rsidP="00806C7F">
            <w:pPr>
              <w:pStyle w:val="ConsPlusNormal"/>
              <w:jc w:val="both"/>
              <w:rPr>
                <w:sz w:val="24"/>
                <w:szCs w:val="24"/>
              </w:rPr>
            </w:pPr>
            <w:r w:rsidRPr="00DB043B">
              <w:rPr>
                <w:sz w:val="24"/>
                <w:szCs w:val="24"/>
              </w:rPr>
              <w:t>6.6. Оценка рисков неблагоприятных последствий</w:t>
            </w:r>
          </w:p>
        </w:tc>
        <w:tc>
          <w:tcPr>
            <w:tcW w:w="3260" w:type="dxa"/>
          </w:tcPr>
          <w:p w:rsidR="00806C7F" w:rsidRPr="00DB043B" w:rsidRDefault="00806C7F" w:rsidP="0080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3686" w:type="dxa"/>
          </w:tcPr>
          <w:p w:rsidR="00806C7F" w:rsidRPr="00DB043B" w:rsidRDefault="00806C7F" w:rsidP="0080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43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806C7F" w:rsidRPr="00DB043B" w:rsidTr="00806C7F">
        <w:trPr>
          <w:jc w:val="center"/>
        </w:trPr>
        <w:tc>
          <w:tcPr>
            <w:tcW w:w="3039" w:type="dxa"/>
          </w:tcPr>
          <w:p w:rsidR="00806C7F" w:rsidRPr="00DB043B" w:rsidRDefault="00806C7F" w:rsidP="00806C7F">
            <w:pPr>
              <w:pStyle w:val="ConsPlusNormal"/>
              <w:jc w:val="both"/>
              <w:rPr>
                <w:sz w:val="24"/>
                <w:szCs w:val="24"/>
              </w:rPr>
            </w:pPr>
            <w:r w:rsidRPr="00DB043B">
              <w:rPr>
                <w:sz w:val="24"/>
                <w:szCs w:val="24"/>
              </w:rPr>
              <w:t>6.7. Оценка воздействия на состояние конкуренции</w:t>
            </w:r>
          </w:p>
        </w:tc>
        <w:tc>
          <w:tcPr>
            <w:tcW w:w="3260" w:type="dxa"/>
          </w:tcPr>
          <w:p w:rsidR="00806C7F" w:rsidRPr="00DB043B" w:rsidRDefault="00806C7F" w:rsidP="0080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влияет</w:t>
            </w:r>
          </w:p>
        </w:tc>
        <w:tc>
          <w:tcPr>
            <w:tcW w:w="3686" w:type="dxa"/>
          </w:tcPr>
          <w:p w:rsidR="00806C7F" w:rsidRPr="00DB043B" w:rsidRDefault="00806C7F" w:rsidP="00806C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43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806C7F" w:rsidRDefault="00806C7F" w:rsidP="00257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39DC" w:rsidRPr="004C2E76" w:rsidRDefault="004B4D9D" w:rsidP="00B553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>6.8. Обоснование выбора предпочтительного варианта предлагаемого правового регулирования проблемы</w:t>
      </w:r>
      <w:r w:rsidR="003F7B1E"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39DC" w:rsidRPr="004C2E76" w:rsidRDefault="003F7B1E" w:rsidP="00B553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C2E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- </w:t>
      </w:r>
      <w:r w:rsidRPr="004C2E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имеется.</w:t>
      </w:r>
    </w:p>
    <w:p w:rsidR="005239DC" w:rsidRPr="004C2E76" w:rsidRDefault="004B4D9D" w:rsidP="00B553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Иная информация по решению органа-разработчика, относящаяся к сведениям о предлагаемом правовом регулировании</w:t>
      </w:r>
      <w:r w:rsidR="003F7B1E" w:rsidRPr="004C2E7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39DC" w:rsidRPr="004C2E76" w:rsidRDefault="003F7B1E" w:rsidP="00B553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4C2E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- </w:t>
      </w:r>
      <w:r w:rsidR="00F05A10" w:rsidRPr="004C2E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имеется</w:t>
      </w:r>
      <w:r w:rsidRPr="004C2E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5239DC" w:rsidRPr="004C2E76" w:rsidRDefault="004B4D9D" w:rsidP="00B553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E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вопросов для участников публичных консультаций</w:t>
      </w:r>
      <w:r w:rsidR="00947C46" w:rsidRPr="004C2E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239DC" w:rsidRPr="004C2E76" w:rsidRDefault="00947C46" w:rsidP="00B553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76">
        <w:rPr>
          <w:rFonts w:ascii="Times New Roman" w:eastAsia="Times New Roman" w:hAnsi="Times New Roman" w:cs="Times New Roman"/>
          <w:sz w:val="28"/>
          <w:szCs w:val="28"/>
        </w:rPr>
        <w:t>1. Возможные последствия на Ваш взгляд предлагаемого правового регулирования.</w:t>
      </w:r>
    </w:p>
    <w:p w:rsidR="00B20DD3" w:rsidRPr="004C2E76" w:rsidRDefault="00947C46" w:rsidP="00B5536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76">
        <w:rPr>
          <w:rFonts w:ascii="Times New Roman" w:eastAsia="Times New Roman" w:hAnsi="Times New Roman" w:cs="Times New Roman"/>
          <w:sz w:val="28"/>
          <w:szCs w:val="28"/>
        </w:rPr>
        <w:t>2. Иные предложения и замечания</w:t>
      </w:r>
      <w:r w:rsidR="002A4A18" w:rsidRPr="004C2E7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5368" w:rsidRDefault="00B55368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37CF" w:rsidRDefault="005D37CF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37CF" w:rsidRDefault="005D37CF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5EB" w:rsidRDefault="003765EB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5EB" w:rsidRDefault="003765EB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5EB" w:rsidRDefault="003765EB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5EB" w:rsidRDefault="003765EB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5EB" w:rsidRDefault="003765EB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5EB" w:rsidRDefault="003765EB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5EB" w:rsidRDefault="003765EB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5EB" w:rsidRDefault="003765EB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5EB" w:rsidRDefault="003765EB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5EB" w:rsidRDefault="003765EB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5EB" w:rsidRDefault="003765EB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5EB" w:rsidRDefault="003765EB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5EB" w:rsidRDefault="003765EB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5EB" w:rsidRDefault="003765EB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5EB" w:rsidRDefault="003765EB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5EB" w:rsidRDefault="003765EB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5EB" w:rsidRDefault="003765EB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5EB" w:rsidRDefault="003765EB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5EB" w:rsidRDefault="003765EB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5EB" w:rsidRDefault="003765EB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5EB" w:rsidRDefault="003765EB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5EB" w:rsidRDefault="003765EB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5EB" w:rsidRDefault="003765EB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5EB" w:rsidRDefault="003765EB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5EB" w:rsidRDefault="003765EB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5EB" w:rsidRDefault="003765EB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5EB" w:rsidRDefault="003765EB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5EB" w:rsidRDefault="003765EB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37CF" w:rsidRDefault="005D37CF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5EB" w:rsidRDefault="003765EB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5EB" w:rsidRDefault="003765EB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5EB" w:rsidRDefault="003765EB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5EB" w:rsidRDefault="003765EB" w:rsidP="00F0191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2E76" w:rsidRPr="004C2E76" w:rsidRDefault="004C2E76" w:rsidP="003765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2E76">
        <w:rPr>
          <w:rFonts w:ascii="Times New Roman" w:hAnsi="Times New Roman" w:cs="Times New Roman"/>
          <w:sz w:val="28"/>
          <w:szCs w:val="28"/>
        </w:rPr>
        <w:lastRenderedPageBreak/>
        <w:t>ПРОЕКТ</w:t>
      </w:r>
    </w:p>
    <w:p w:rsidR="004C2E76" w:rsidRPr="004C2E76" w:rsidRDefault="004C2E76" w:rsidP="003765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2E76">
        <w:rPr>
          <w:rFonts w:ascii="Times New Roman" w:hAnsi="Times New Roman" w:cs="Times New Roman"/>
          <w:sz w:val="28"/>
          <w:szCs w:val="28"/>
        </w:rPr>
        <w:t>постановления местной администрации</w:t>
      </w:r>
    </w:p>
    <w:p w:rsidR="004C2E76" w:rsidRPr="004C2E76" w:rsidRDefault="004C2E76" w:rsidP="003765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2E76">
        <w:rPr>
          <w:rFonts w:ascii="Times New Roman" w:hAnsi="Times New Roman" w:cs="Times New Roman"/>
          <w:sz w:val="28"/>
          <w:szCs w:val="28"/>
        </w:rPr>
        <w:t>Прохладненского муниципального района</w:t>
      </w:r>
    </w:p>
    <w:p w:rsidR="004C2E76" w:rsidRPr="004C2E76" w:rsidRDefault="004C2E76" w:rsidP="003765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2E76" w:rsidRPr="004C2E76" w:rsidRDefault="004C2E76" w:rsidP="003765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2E76" w:rsidRPr="004C2E76" w:rsidRDefault="004C2E76" w:rsidP="003765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2E76">
        <w:rPr>
          <w:rFonts w:ascii="Times New Roman" w:hAnsi="Times New Roman" w:cs="Times New Roman"/>
          <w:sz w:val="28"/>
          <w:szCs w:val="28"/>
        </w:rPr>
        <w:t>«___» __________ 2023 года                                                                      № _____</w:t>
      </w:r>
    </w:p>
    <w:p w:rsidR="004C2E76" w:rsidRPr="004C2E76" w:rsidRDefault="004C2E76" w:rsidP="003765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2E76" w:rsidRPr="004C2E76" w:rsidRDefault="004C2E76" w:rsidP="003765EB">
      <w:pPr>
        <w:pStyle w:val="3"/>
        <w:rPr>
          <w:b w:val="0"/>
          <w:szCs w:val="28"/>
        </w:rPr>
      </w:pPr>
      <w:r w:rsidRPr="004C2E76">
        <w:rPr>
          <w:b w:val="0"/>
          <w:szCs w:val="28"/>
        </w:rPr>
        <w:t>«О внесении изменений в муниципальную программу</w:t>
      </w:r>
    </w:p>
    <w:p w:rsidR="004C2E76" w:rsidRPr="004C2E76" w:rsidRDefault="004C2E76" w:rsidP="003765EB">
      <w:pPr>
        <w:pStyle w:val="3"/>
        <w:rPr>
          <w:b w:val="0"/>
          <w:szCs w:val="28"/>
        </w:rPr>
      </w:pPr>
      <w:r w:rsidRPr="004C2E76">
        <w:rPr>
          <w:b w:val="0"/>
          <w:szCs w:val="28"/>
        </w:rPr>
        <w:t>«Развитие конкуренции в Прохладненском муниципальном районе Кабардино-Балкарской Республики»</w:t>
      </w:r>
    </w:p>
    <w:p w:rsidR="004C2E76" w:rsidRPr="004C2E76" w:rsidRDefault="004C2E76" w:rsidP="003765EB">
      <w:pPr>
        <w:pStyle w:val="3"/>
        <w:rPr>
          <w:b w:val="0"/>
          <w:szCs w:val="28"/>
          <w:lang/>
        </w:rPr>
      </w:pPr>
    </w:p>
    <w:p w:rsidR="004C2E76" w:rsidRPr="004C2E76" w:rsidRDefault="004C2E76" w:rsidP="003765EB">
      <w:pPr>
        <w:pStyle w:val="ConsPlusNormal"/>
        <w:ind w:firstLine="540"/>
        <w:jc w:val="both"/>
        <w:rPr>
          <w:b/>
          <w:sz w:val="28"/>
          <w:szCs w:val="28"/>
        </w:rPr>
      </w:pPr>
      <w:proofErr w:type="gramStart"/>
      <w:r w:rsidRPr="004C2E76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26.07.2006 № 135-ФЗ «О защите конкуренции», Федеральным законом от 24.07.2007 № 209-ФЗ «О развитии малого и среднего предпринимательства в Российской Федерации», Указом Президента Российской Федерации от 21.12.2017 № 618 «Об основных направлениях государственной политики по развитию конкуренции», распоряжением Правительства РФ от 17.04.2019 № 768-р</w:t>
      </w:r>
      <w:proofErr w:type="gramEnd"/>
      <w:r w:rsidRPr="004C2E76">
        <w:rPr>
          <w:sz w:val="28"/>
          <w:szCs w:val="28"/>
        </w:rPr>
        <w:t xml:space="preserve">, </w:t>
      </w:r>
      <w:proofErr w:type="gramStart"/>
      <w:r w:rsidRPr="004C2E76">
        <w:rPr>
          <w:sz w:val="28"/>
          <w:szCs w:val="28"/>
        </w:rPr>
        <w:t>Законом Кабардино-Балкарской Республики от 03.08.2002 № 52-РЗ «О правовых актах в Кабардино-Балкарской Республике», Уставом Прохладненского муниципального района, решением Совета местного самоуправления Прохладненского муниципального района КБР от 29.12.2022 № 27/2 «О районном бюджете Прохладненского муниципального района Кабардино-Балкарской Республики на 2023 год и на плановый период 2024 и 2025 годов», постановлением местной администрации Прохладненского муниципального района Кабардино-Балкарской Республики от 06.10.2017 № 312 «</w:t>
      </w:r>
      <w:r w:rsidRPr="004C2E76">
        <w:rPr>
          <w:sz w:val="28"/>
          <w:szCs w:val="28"/>
          <w:shd w:val="clear" w:color="auto" w:fill="FFFFFF"/>
        </w:rPr>
        <w:t>Об утверждении</w:t>
      </w:r>
      <w:proofErr w:type="gramEnd"/>
      <w:r w:rsidRPr="004C2E76">
        <w:rPr>
          <w:sz w:val="28"/>
          <w:szCs w:val="28"/>
          <w:shd w:val="clear" w:color="auto" w:fill="FFFFFF"/>
        </w:rPr>
        <w:t xml:space="preserve"> Порядка разработки, реализации и оценки эффективности муниципальных программ Прохладненского муниципального района КБР», </w:t>
      </w:r>
      <w:r w:rsidRPr="004C2E76">
        <w:rPr>
          <w:sz w:val="28"/>
          <w:szCs w:val="28"/>
        </w:rPr>
        <w:t xml:space="preserve">постановлением местной администрации Прохладненского муниципального района Кабардино-Балкарской Республики от 24.10.2017 № 333 «Об утверждении Перечня муниципальных программ Прохладненского муниципального района КБР», в целях создания условий для дальнейшего развития конкуренции на рынках товаров, работ, услуг на территории Прохладненского муниципального района КБР, местная администрация Прохладненского муниципального района КБР </w:t>
      </w:r>
      <w:proofErr w:type="spellStart"/>
      <w:proofErr w:type="gramStart"/>
      <w:r w:rsidRPr="004C2E76">
        <w:rPr>
          <w:b/>
          <w:sz w:val="28"/>
          <w:szCs w:val="28"/>
        </w:rPr>
        <w:t>п</w:t>
      </w:r>
      <w:proofErr w:type="spellEnd"/>
      <w:proofErr w:type="gramEnd"/>
      <w:r w:rsidRPr="004C2E76">
        <w:rPr>
          <w:b/>
          <w:sz w:val="28"/>
          <w:szCs w:val="28"/>
        </w:rPr>
        <w:t xml:space="preserve"> о с т а </w:t>
      </w:r>
      <w:proofErr w:type="spellStart"/>
      <w:proofErr w:type="gramStart"/>
      <w:r w:rsidRPr="004C2E76">
        <w:rPr>
          <w:b/>
          <w:sz w:val="28"/>
          <w:szCs w:val="28"/>
        </w:rPr>
        <w:t>н</w:t>
      </w:r>
      <w:proofErr w:type="spellEnd"/>
      <w:proofErr w:type="gramEnd"/>
      <w:r w:rsidRPr="004C2E76">
        <w:rPr>
          <w:b/>
          <w:sz w:val="28"/>
          <w:szCs w:val="28"/>
        </w:rPr>
        <w:t xml:space="preserve"> о в л я е т:</w:t>
      </w:r>
    </w:p>
    <w:p w:rsidR="004C2E76" w:rsidRPr="004C2E76" w:rsidRDefault="004C2E76" w:rsidP="003765EB">
      <w:pPr>
        <w:pStyle w:val="ConsPlusNormal"/>
        <w:ind w:firstLine="540"/>
        <w:jc w:val="both"/>
        <w:rPr>
          <w:sz w:val="28"/>
          <w:szCs w:val="28"/>
        </w:rPr>
      </w:pPr>
      <w:r w:rsidRPr="004C2E76">
        <w:rPr>
          <w:sz w:val="28"/>
          <w:szCs w:val="28"/>
        </w:rPr>
        <w:t>1. Внести в муниципальную программу «Развитие конкуренции в Прохладненском муниципальном районе КБР», утвержденную постановлением местной администрации Прохладненского муниципального района от 17.12.2019 № 839 (далее – Программа), следующие изменения:</w:t>
      </w:r>
    </w:p>
    <w:p w:rsidR="004C2E76" w:rsidRPr="004C2E76" w:rsidRDefault="004C2E76" w:rsidP="003765EB">
      <w:pPr>
        <w:pStyle w:val="ConsPlusNormal"/>
        <w:ind w:firstLine="540"/>
        <w:jc w:val="both"/>
        <w:rPr>
          <w:sz w:val="28"/>
          <w:szCs w:val="28"/>
        </w:rPr>
      </w:pPr>
      <w:r w:rsidRPr="004C2E76">
        <w:rPr>
          <w:sz w:val="28"/>
          <w:szCs w:val="28"/>
        </w:rPr>
        <w:t>1.1. В паспорте муниципальной программы Развитие конкуренции в Прохладненском муниципальном районе КБР» раздел «Сроки реализации программы» изложить в новой редакции:</w:t>
      </w:r>
    </w:p>
    <w:tbl>
      <w:tblPr>
        <w:tblW w:w="97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331"/>
        <w:gridCol w:w="993"/>
        <w:gridCol w:w="6381"/>
      </w:tblGrid>
      <w:tr w:rsidR="004C2E76" w:rsidRPr="004C2E76" w:rsidTr="004C2E76">
        <w:tc>
          <w:tcPr>
            <w:tcW w:w="2330" w:type="dxa"/>
            <w:hideMark/>
          </w:tcPr>
          <w:p w:rsidR="004C2E76" w:rsidRPr="004C2E76" w:rsidRDefault="004C2E76" w:rsidP="003765EB">
            <w:pPr>
              <w:pStyle w:val="ConsPlusNormal"/>
              <w:rPr>
                <w:sz w:val="28"/>
                <w:szCs w:val="28"/>
              </w:rPr>
            </w:pPr>
            <w:r w:rsidRPr="004C2E76">
              <w:rPr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993" w:type="dxa"/>
          </w:tcPr>
          <w:p w:rsidR="004C2E76" w:rsidRPr="004C2E76" w:rsidRDefault="004C2E76" w:rsidP="003765EB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6378" w:type="dxa"/>
            <w:hideMark/>
          </w:tcPr>
          <w:p w:rsidR="004C2E76" w:rsidRPr="004C2E76" w:rsidRDefault="004C2E76" w:rsidP="003765EB">
            <w:pPr>
              <w:pStyle w:val="ConsPlusNormal"/>
              <w:rPr>
                <w:sz w:val="28"/>
                <w:szCs w:val="28"/>
              </w:rPr>
            </w:pPr>
            <w:r w:rsidRPr="004C2E76">
              <w:rPr>
                <w:sz w:val="28"/>
                <w:szCs w:val="28"/>
              </w:rPr>
              <w:t>Муниципальная программа будет реализована в семь этапов:</w:t>
            </w:r>
          </w:p>
          <w:p w:rsidR="004C2E76" w:rsidRPr="004C2E76" w:rsidRDefault="004C2E76" w:rsidP="003765EB">
            <w:pPr>
              <w:pStyle w:val="ConsPlusNormal"/>
              <w:rPr>
                <w:sz w:val="28"/>
                <w:szCs w:val="28"/>
              </w:rPr>
            </w:pPr>
            <w:r w:rsidRPr="004C2E76">
              <w:rPr>
                <w:sz w:val="28"/>
                <w:szCs w:val="28"/>
              </w:rPr>
              <w:t>1-й этап – 2019 год;</w:t>
            </w:r>
          </w:p>
          <w:p w:rsidR="004C2E76" w:rsidRPr="004C2E76" w:rsidRDefault="004C2E76" w:rsidP="003765EB">
            <w:pPr>
              <w:pStyle w:val="ConsPlusNormal"/>
              <w:rPr>
                <w:sz w:val="28"/>
                <w:szCs w:val="28"/>
              </w:rPr>
            </w:pPr>
            <w:r w:rsidRPr="004C2E76">
              <w:rPr>
                <w:sz w:val="28"/>
                <w:szCs w:val="28"/>
              </w:rPr>
              <w:t>2-й этап – 2020 год;</w:t>
            </w:r>
          </w:p>
          <w:p w:rsidR="004C2E76" w:rsidRPr="004C2E76" w:rsidRDefault="004C2E76" w:rsidP="003765EB">
            <w:pPr>
              <w:pStyle w:val="ConsPlusNormal"/>
              <w:rPr>
                <w:sz w:val="28"/>
                <w:szCs w:val="28"/>
              </w:rPr>
            </w:pPr>
            <w:r w:rsidRPr="004C2E76">
              <w:rPr>
                <w:sz w:val="28"/>
                <w:szCs w:val="28"/>
              </w:rPr>
              <w:t>3-й этап – 2021 год;</w:t>
            </w:r>
          </w:p>
          <w:p w:rsidR="004C2E76" w:rsidRPr="004C2E76" w:rsidRDefault="004C2E76" w:rsidP="003765EB">
            <w:pPr>
              <w:pStyle w:val="ConsPlusNormal"/>
              <w:rPr>
                <w:sz w:val="28"/>
                <w:szCs w:val="28"/>
              </w:rPr>
            </w:pPr>
            <w:r w:rsidRPr="004C2E76">
              <w:rPr>
                <w:sz w:val="28"/>
                <w:szCs w:val="28"/>
              </w:rPr>
              <w:t>4-й этап – 2022 год;</w:t>
            </w:r>
          </w:p>
          <w:p w:rsidR="004C2E76" w:rsidRPr="004C2E76" w:rsidRDefault="004C2E76" w:rsidP="003765EB">
            <w:pPr>
              <w:pStyle w:val="ConsPlusNormal"/>
              <w:rPr>
                <w:sz w:val="28"/>
                <w:szCs w:val="28"/>
              </w:rPr>
            </w:pPr>
            <w:r w:rsidRPr="004C2E76">
              <w:rPr>
                <w:sz w:val="28"/>
                <w:szCs w:val="28"/>
              </w:rPr>
              <w:lastRenderedPageBreak/>
              <w:t>5-й этап – 2023 год;</w:t>
            </w:r>
          </w:p>
          <w:p w:rsidR="004C2E76" w:rsidRPr="004C2E76" w:rsidRDefault="004C2E76" w:rsidP="003765EB">
            <w:pPr>
              <w:pStyle w:val="ConsPlusNormal"/>
              <w:rPr>
                <w:sz w:val="28"/>
                <w:szCs w:val="28"/>
              </w:rPr>
            </w:pPr>
            <w:r w:rsidRPr="004C2E76">
              <w:rPr>
                <w:sz w:val="28"/>
                <w:szCs w:val="28"/>
              </w:rPr>
              <w:t>6-й этап – 2024 год;</w:t>
            </w:r>
          </w:p>
          <w:p w:rsidR="004C2E76" w:rsidRPr="004C2E76" w:rsidRDefault="004C2E76" w:rsidP="003765EB">
            <w:pPr>
              <w:pStyle w:val="ConsPlusNormal"/>
              <w:rPr>
                <w:sz w:val="28"/>
                <w:szCs w:val="28"/>
              </w:rPr>
            </w:pPr>
            <w:r w:rsidRPr="004C2E76">
              <w:rPr>
                <w:sz w:val="28"/>
                <w:szCs w:val="28"/>
              </w:rPr>
              <w:t>7-й этап – 2025 год.</w:t>
            </w:r>
          </w:p>
        </w:tc>
      </w:tr>
    </w:tbl>
    <w:p w:rsidR="004C2E76" w:rsidRPr="004C2E76" w:rsidRDefault="004C2E76" w:rsidP="003765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2E76" w:rsidRPr="004C2E76" w:rsidRDefault="004C2E76" w:rsidP="003765E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E76">
        <w:rPr>
          <w:rFonts w:ascii="Times New Roman" w:hAnsi="Times New Roman" w:cs="Times New Roman"/>
          <w:sz w:val="28"/>
          <w:szCs w:val="28"/>
        </w:rPr>
        <w:t>1.2. В паспорте Программы раздел «Объемы и источники финансирования (с разбивкой по годам и уровням бюджетов)» изложить в новой редакции:</w:t>
      </w:r>
    </w:p>
    <w:p w:rsidR="004C2E76" w:rsidRPr="004C2E76" w:rsidRDefault="004C2E76" w:rsidP="003765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3227"/>
        <w:gridCol w:w="6343"/>
      </w:tblGrid>
      <w:tr w:rsidR="004C2E76" w:rsidRPr="004C2E76" w:rsidTr="004C2E76">
        <w:tc>
          <w:tcPr>
            <w:tcW w:w="3227" w:type="dxa"/>
            <w:hideMark/>
          </w:tcPr>
          <w:p w:rsidR="004C2E76" w:rsidRPr="004C2E76" w:rsidRDefault="004C2E76" w:rsidP="003765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2E76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(с разбивкой по годам и уровням бюджетов)</w:t>
            </w:r>
          </w:p>
        </w:tc>
        <w:tc>
          <w:tcPr>
            <w:tcW w:w="6343" w:type="dxa"/>
          </w:tcPr>
          <w:p w:rsidR="004C2E76" w:rsidRPr="004C2E76" w:rsidRDefault="004C2E76" w:rsidP="003765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2E76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за счет средств федерального бюджета – 0,00 руб.</w:t>
            </w:r>
          </w:p>
          <w:p w:rsidR="004C2E76" w:rsidRPr="004C2E76" w:rsidRDefault="004C2E76" w:rsidP="00376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E76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за счет средств республиканского бюджета – 0,00 руб.</w:t>
            </w:r>
          </w:p>
          <w:p w:rsidR="004C2E76" w:rsidRPr="004C2E76" w:rsidRDefault="004C2E76" w:rsidP="00376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E76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за счет средств местного бюджета – 0,00 руб., в т.ч. по годам:</w:t>
            </w:r>
          </w:p>
          <w:p w:rsidR="004C2E76" w:rsidRPr="004C2E76" w:rsidRDefault="004C2E76" w:rsidP="00376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E76">
              <w:rPr>
                <w:rFonts w:ascii="Times New Roman" w:hAnsi="Times New Roman" w:cs="Times New Roman"/>
                <w:sz w:val="28"/>
                <w:szCs w:val="28"/>
              </w:rPr>
              <w:t>2019 год – 0,00 руб.,</w:t>
            </w:r>
          </w:p>
          <w:p w:rsidR="004C2E76" w:rsidRPr="004C2E76" w:rsidRDefault="004C2E76" w:rsidP="00376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E76">
              <w:rPr>
                <w:rFonts w:ascii="Times New Roman" w:hAnsi="Times New Roman" w:cs="Times New Roman"/>
                <w:sz w:val="28"/>
                <w:szCs w:val="28"/>
              </w:rPr>
              <w:t>2020 год – 0,00 руб.,</w:t>
            </w:r>
          </w:p>
          <w:p w:rsidR="004C2E76" w:rsidRPr="004C2E76" w:rsidRDefault="004C2E76" w:rsidP="00376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E76">
              <w:rPr>
                <w:rFonts w:ascii="Times New Roman" w:hAnsi="Times New Roman" w:cs="Times New Roman"/>
                <w:sz w:val="28"/>
                <w:szCs w:val="28"/>
              </w:rPr>
              <w:t>2021 год – 0,00 руб.,</w:t>
            </w:r>
          </w:p>
          <w:p w:rsidR="004C2E76" w:rsidRPr="004C2E76" w:rsidRDefault="004C2E76" w:rsidP="00376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E76">
              <w:rPr>
                <w:rFonts w:ascii="Times New Roman" w:hAnsi="Times New Roman" w:cs="Times New Roman"/>
                <w:sz w:val="28"/>
                <w:szCs w:val="28"/>
              </w:rPr>
              <w:t>2022 год – 0,00 руб.,</w:t>
            </w:r>
          </w:p>
          <w:p w:rsidR="004C2E76" w:rsidRPr="004C2E76" w:rsidRDefault="004C2E76" w:rsidP="00376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E76">
              <w:rPr>
                <w:rFonts w:ascii="Times New Roman" w:hAnsi="Times New Roman" w:cs="Times New Roman"/>
                <w:sz w:val="28"/>
                <w:szCs w:val="28"/>
              </w:rPr>
              <w:t>2023 год – 0,00 руб.,</w:t>
            </w:r>
          </w:p>
          <w:p w:rsidR="004C2E76" w:rsidRPr="004C2E76" w:rsidRDefault="004C2E76" w:rsidP="00376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E76">
              <w:rPr>
                <w:rFonts w:ascii="Times New Roman" w:hAnsi="Times New Roman" w:cs="Times New Roman"/>
                <w:sz w:val="28"/>
                <w:szCs w:val="28"/>
              </w:rPr>
              <w:t>2024 год – 0,00 руб.;</w:t>
            </w:r>
          </w:p>
          <w:p w:rsidR="004C2E76" w:rsidRPr="004C2E76" w:rsidRDefault="004C2E76" w:rsidP="00376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E76">
              <w:rPr>
                <w:rFonts w:ascii="Times New Roman" w:hAnsi="Times New Roman" w:cs="Times New Roman"/>
                <w:sz w:val="28"/>
                <w:szCs w:val="28"/>
              </w:rPr>
              <w:t>2025 год – 0,00 руб.</w:t>
            </w:r>
          </w:p>
          <w:p w:rsidR="004C2E76" w:rsidRPr="004C2E76" w:rsidRDefault="004C2E76" w:rsidP="00376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E76" w:rsidRPr="004C2E76" w:rsidRDefault="004C2E76" w:rsidP="00376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E76">
              <w:rPr>
                <w:rFonts w:ascii="Times New Roman" w:hAnsi="Times New Roman" w:cs="Times New Roman"/>
                <w:sz w:val="28"/>
                <w:szCs w:val="28"/>
              </w:rPr>
              <w:t>ИТОГО общий объем финансирования за счет всех источников финансирования – 0,00 руб.</w:t>
            </w:r>
          </w:p>
        </w:tc>
      </w:tr>
    </w:tbl>
    <w:p w:rsidR="004C2E76" w:rsidRPr="004C2E76" w:rsidRDefault="004C2E76" w:rsidP="003765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2E76" w:rsidRPr="004C2E76" w:rsidRDefault="004C2E76" w:rsidP="003765E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E76">
        <w:rPr>
          <w:rFonts w:ascii="Times New Roman" w:hAnsi="Times New Roman" w:cs="Times New Roman"/>
          <w:sz w:val="28"/>
          <w:szCs w:val="28"/>
        </w:rPr>
        <w:t>2. Приложения №№ 1, 2 к Программе изложить в новой редакции (прилагаются).</w:t>
      </w:r>
    </w:p>
    <w:p w:rsidR="004C2E76" w:rsidRPr="004C2E76" w:rsidRDefault="004C2E76" w:rsidP="003765E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E76">
        <w:rPr>
          <w:rFonts w:ascii="Times New Roman" w:hAnsi="Times New Roman" w:cs="Times New Roman"/>
          <w:sz w:val="28"/>
          <w:szCs w:val="28"/>
        </w:rPr>
        <w:t>3. МКУ «Управление финансами местной администрации Прохладненского района КБР» (</w:t>
      </w:r>
      <w:proofErr w:type="spellStart"/>
      <w:r w:rsidRPr="004C2E76">
        <w:rPr>
          <w:rFonts w:ascii="Times New Roman" w:hAnsi="Times New Roman" w:cs="Times New Roman"/>
          <w:sz w:val="28"/>
          <w:szCs w:val="28"/>
        </w:rPr>
        <w:t>Галачиева</w:t>
      </w:r>
      <w:proofErr w:type="spellEnd"/>
      <w:r w:rsidRPr="004C2E76">
        <w:rPr>
          <w:rFonts w:ascii="Times New Roman" w:hAnsi="Times New Roman" w:cs="Times New Roman"/>
          <w:sz w:val="28"/>
          <w:szCs w:val="28"/>
        </w:rPr>
        <w:t xml:space="preserve"> С.В.) при формировании районного бюджета Прохладненского муниципального района КБР на соответствующие годы предусматривать средства на реализацию мероприятий муниципальной программы «Развитие конкуренции в Прохладненском муниципальном районе Кабардино-Балкарской Республики».</w:t>
      </w:r>
    </w:p>
    <w:p w:rsidR="004C2E76" w:rsidRPr="004C2E76" w:rsidRDefault="004C2E76" w:rsidP="003765E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E76">
        <w:rPr>
          <w:rFonts w:ascii="Times New Roman" w:hAnsi="Times New Roman" w:cs="Times New Roman"/>
          <w:sz w:val="28"/>
          <w:szCs w:val="28"/>
        </w:rPr>
        <w:t xml:space="preserve">4. Опубликовать настоящее постановление в газете «Прохладненские известия» с одновременным размещением на официальном сайте местной администрации Прохладненского муниципального района </w:t>
      </w:r>
      <w:proofErr w:type="spellStart"/>
      <w:r w:rsidRPr="004C2E76">
        <w:rPr>
          <w:rFonts w:ascii="Times New Roman" w:hAnsi="Times New Roman" w:cs="Times New Roman"/>
          <w:sz w:val="28"/>
          <w:szCs w:val="28"/>
        </w:rPr>
        <w:t>www.prohladnenskiy</w:t>
      </w:r>
      <w:proofErr w:type="spellEnd"/>
      <w:r w:rsidRPr="004C2E7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C2E76">
        <w:rPr>
          <w:rFonts w:ascii="Times New Roman" w:hAnsi="Times New Roman" w:cs="Times New Roman"/>
          <w:sz w:val="28"/>
          <w:szCs w:val="28"/>
          <w:lang w:val="en-US"/>
        </w:rPr>
        <w:t>kbr</w:t>
      </w:r>
      <w:proofErr w:type="spellEnd"/>
      <w:r w:rsidRPr="004C2E7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C2E76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4C2E76">
        <w:rPr>
          <w:rFonts w:ascii="Times New Roman" w:hAnsi="Times New Roman" w:cs="Times New Roman"/>
          <w:sz w:val="28"/>
          <w:szCs w:val="28"/>
        </w:rPr>
        <w:t>.</w:t>
      </w:r>
    </w:p>
    <w:p w:rsidR="004C2E76" w:rsidRPr="004C2E76" w:rsidRDefault="004C2E76" w:rsidP="003765E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E76">
        <w:rPr>
          <w:rFonts w:ascii="Times New Roman" w:hAnsi="Times New Roman" w:cs="Times New Roman"/>
          <w:sz w:val="28"/>
          <w:szCs w:val="28"/>
        </w:rPr>
        <w:t xml:space="preserve">5. Контроль по исполнению настоящего постановления возложить на заместителя главы местной администрации Прохладненского муниципального района КБР по экономике и правовым вопросам </w:t>
      </w:r>
      <w:proofErr w:type="spellStart"/>
      <w:r w:rsidRPr="004C2E76">
        <w:rPr>
          <w:rFonts w:ascii="Times New Roman" w:hAnsi="Times New Roman" w:cs="Times New Roman"/>
          <w:sz w:val="28"/>
          <w:szCs w:val="28"/>
        </w:rPr>
        <w:t>Подолякину</w:t>
      </w:r>
      <w:proofErr w:type="spellEnd"/>
      <w:r w:rsidRPr="004C2E76"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4C2E76" w:rsidRPr="004C2E76" w:rsidRDefault="004C2E76" w:rsidP="003765E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E76">
        <w:rPr>
          <w:rFonts w:ascii="Times New Roman" w:hAnsi="Times New Roman" w:cs="Times New Roman"/>
          <w:sz w:val="28"/>
          <w:szCs w:val="28"/>
        </w:rPr>
        <w:t>6. Настоящее постановление вступает в силу с момента его официального опубликования.</w:t>
      </w:r>
    </w:p>
    <w:p w:rsidR="004C2E76" w:rsidRPr="004C2E76" w:rsidRDefault="004C2E76" w:rsidP="003765EB">
      <w:pPr>
        <w:pStyle w:val="3"/>
        <w:ind w:firstLine="567"/>
        <w:jc w:val="both"/>
        <w:rPr>
          <w:b w:val="0"/>
          <w:szCs w:val="28"/>
        </w:rPr>
      </w:pPr>
    </w:p>
    <w:p w:rsidR="004C2E76" w:rsidRPr="004C2E76" w:rsidRDefault="004C2E76" w:rsidP="003765EB">
      <w:pPr>
        <w:pStyle w:val="3"/>
        <w:ind w:firstLine="567"/>
        <w:jc w:val="both"/>
        <w:rPr>
          <w:b w:val="0"/>
          <w:szCs w:val="28"/>
        </w:rPr>
      </w:pPr>
    </w:p>
    <w:p w:rsidR="004C2E76" w:rsidRPr="004C2E76" w:rsidRDefault="004C2E76" w:rsidP="003765EB">
      <w:pPr>
        <w:pStyle w:val="3"/>
        <w:jc w:val="both"/>
        <w:rPr>
          <w:b w:val="0"/>
          <w:szCs w:val="28"/>
        </w:rPr>
      </w:pPr>
      <w:r w:rsidRPr="004C2E76">
        <w:rPr>
          <w:b w:val="0"/>
          <w:szCs w:val="28"/>
        </w:rPr>
        <w:t>Глава местной администрации</w:t>
      </w:r>
    </w:p>
    <w:p w:rsidR="004C2E76" w:rsidRPr="004C2E76" w:rsidRDefault="004C2E76" w:rsidP="003765EB">
      <w:pPr>
        <w:pStyle w:val="3"/>
        <w:jc w:val="both"/>
        <w:rPr>
          <w:b w:val="0"/>
          <w:szCs w:val="28"/>
        </w:rPr>
      </w:pPr>
      <w:r w:rsidRPr="004C2E76">
        <w:rPr>
          <w:b w:val="0"/>
          <w:szCs w:val="28"/>
        </w:rPr>
        <w:t>Прохладненского муниципального района                                  А.И. Журавлев</w:t>
      </w:r>
    </w:p>
    <w:p w:rsidR="004C2E76" w:rsidRPr="004C2E76" w:rsidRDefault="004C2E76" w:rsidP="005D37CF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4C2E76" w:rsidRPr="004C2E76" w:rsidSect="003765EB">
          <w:pgSz w:w="11906" w:h="16838"/>
          <w:pgMar w:top="567" w:right="851" w:bottom="567" w:left="1134" w:header="709" w:footer="709" w:gutter="0"/>
          <w:cols w:space="720"/>
        </w:sectPr>
      </w:pPr>
    </w:p>
    <w:p w:rsidR="004C2E76" w:rsidRPr="004C2E76" w:rsidRDefault="004C2E76" w:rsidP="004C2E76">
      <w:pPr>
        <w:pStyle w:val="ConsPlusNormal"/>
        <w:jc w:val="right"/>
        <w:outlineLvl w:val="1"/>
      </w:pPr>
      <w:r w:rsidRPr="004C2E76">
        <w:lastRenderedPageBreak/>
        <w:t>Приложение №1</w:t>
      </w:r>
    </w:p>
    <w:p w:rsidR="004C2E76" w:rsidRPr="004C2E76" w:rsidRDefault="004C2E76" w:rsidP="004C2E76">
      <w:pPr>
        <w:pStyle w:val="ConsPlusNormal"/>
        <w:jc w:val="right"/>
      </w:pPr>
      <w:r w:rsidRPr="004C2E76">
        <w:t>к муниципальной программе</w:t>
      </w:r>
    </w:p>
    <w:p w:rsidR="004C2E76" w:rsidRPr="004C2E76" w:rsidRDefault="004C2E76" w:rsidP="004C2E76">
      <w:pPr>
        <w:pStyle w:val="ConsPlusNormal"/>
        <w:jc w:val="right"/>
      </w:pPr>
      <w:r w:rsidRPr="004C2E76">
        <w:t>«Развитие конкуренции</w:t>
      </w:r>
    </w:p>
    <w:p w:rsidR="004C2E76" w:rsidRPr="004C2E76" w:rsidRDefault="004C2E76" w:rsidP="004C2E76">
      <w:pPr>
        <w:pStyle w:val="ConsPlusNormal"/>
        <w:jc w:val="right"/>
      </w:pPr>
      <w:r w:rsidRPr="004C2E76">
        <w:t>в Прохладненском муниципальном районе</w:t>
      </w:r>
    </w:p>
    <w:p w:rsidR="004C2E76" w:rsidRPr="004C2E76" w:rsidRDefault="004C2E76" w:rsidP="004C2E76">
      <w:pPr>
        <w:pStyle w:val="ConsPlusNormal"/>
        <w:jc w:val="right"/>
      </w:pPr>
      <w:r w:rsidRPr="004C2E76">
        <w:t>Кабардино-Балкарской Республики»</w:t>
      </w:r>
    </w:p>
    <w:p w:rsidR="004C2E76" w:rsidRPr="004C2E76" w:rsidRDefault="004C2E76" w:rsidP="004C2E76">
      <w:pPr>
        <w:pStyle w:val="ConsPlusNormal"/>
      </w:pPr>
    </w:p>
    <w:p w:rsidR="004C2E76" w:rsidRPr="004C2E76" w:rsidRDefault="004C2E76" w:rsidP="004C2E76">
      <w:pPr>
        <w:pStyle w:val="ConsPlusTitle"/>
        <w:jc w:val="center"/>
      </w:pPr>
      <w:bookmarkStart w:id="0" w:name="P289"/>
      <w:bookmarkEnd w:id="0"/>
      <w:r w:rsidRPr="004C2E76">
        <w:t>СИСТЕМА ПРОГРАММНЫХ МЕРОПРИЯТИЙ</w:t>
      </w:r>
    </w:p>
    <w:p w:rsidR="004C2E76" w:rsidRPr="004C2E76" w:rsidRDefault="004C2E76" w:rsidP="004C2E76">
      <w:pPr>
        <w:pStyle w:val="ConsPlusTitle"/>
        <w:jc w:val="center"/>
      </w:pPr>
      <w:r w:rsidRPr="004C2E76">
        <w:t xml:space="preserve">МУНИЦИПАЛЬНОЙ ПРОГРАММЫ «РАЗВИТИЕ КОНКУРЕНЦИИ </w:t>
      </w:r>
    </w:p>
    <w:p w:rsidR="004C2E76" w:rsidRPr="004C2E76" w:rsidRDefault="004C2E76" w:rsidP="004C2E76">
      <w:pPr>
        <w:pStyle w:val="ConsPlusTitle"/>
        <w:jc w:val="center"/>
      </w:pPr>
      <w:r w:rsidRPr="004C2E76">
        <w:t>В ПРОХЛАДНЕНСКОМ МУНИЦИПАЛЬНОМ РАЙОНЕ</w:t>
      </w:r>
    </w:p>
    <w:p w:rsidR="004C2E76" w:rsidRPr="004C2E76" w:rsidRDefault="004C2E76" w:rsidP="004C2E76">
      <w:pPr>
        <w:pStyle w:val="ConsPlusTitle"/>
        <w:jc w:val="center"/>
      </w:pPr>
      <w:r w:rsidRPr="004C2E76">
        <w:t>КАБАРДИНО-БАЛКАРСКОЙ РЕСПУБЛИКИ»</w:t>
      </w:r>
    </w:p>
    <w:p w:rsidR="004C2E76" w:rsidRPr="004C2E76" w:rsidRDefault="004C2E76" w:rsidP="005D37CF">
      <w:pPr>
        <w:spacing w:after="0"/>
        <w:rPr>
          <w:rFonts w:ascii="Times New Roman" w:hAnsi="Times New Roman" w:cs="Times New Roman"/>
        </w:rPr>
      </w:pPr>
    </w:p>
    <w:tbl>
      <w:tblPr>
        <w:tblW w:w="16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9"/>
        <w:gridCol w:w="2480"/>
        <w:gridCol w:w="1887"/>
        <w:gridCol w:w="1393"/>
        <w:gridCol w:w="1276"/>
        <w:gridCol w:w="836"/>
        <w:gridCol w:w="850"/>
        <w:gridCol w:w="850"/>
        <w:gridCol w:w="850"/>
        <w:gridCol w:w="850"/>
        <w:gridCol w:w="850"/>
        <w:gridCol w:w="850"/>
        <w:gridCol w:w="850"/>
        <w:gridCol w:w="1644"/>
      </w:tblGrid>
      <w:tr w:rsidR="004C2E76" w:rsidRPr="004C2E76" w:rsidTr="004C2E76">
        <w:trPr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 xml:space="preserve">N </w:t>
            </w:r>
            <w:proofErr w:type="spellStart"/>
            <w:proofErr w:type="gramStart"/>
            <w:r w:rsidRPr="004C2E76">
              <w:t>п</w:t>
            </w:r>
            <w:proofErr w:type="spellEnd"/>
            <w:proofErr w:type="gramEnd"/>
            <w:r w:rsidRPr="004C2E76">
              <w:t>/</w:t>
            </w:r>
            <w:proofErr w:type="spellStart"/>
            <w:r w:rsidRPr="004C2E76">
              <w:t>п</w:t>
            </w:r>
            <w:proofErr w:type="spellEnd"/>
          </w:p>
        </w:tc>
        <w:tc>
          <w:tcPr>
            <w:tcW w:w="2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Наименование мероприятия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Исполнитель мероприятия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Сроки выполнения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Источники финансирования</w:t>
            </w:r>
          </w:p>
        </w:tc>
        <w:tc>
          <w:tcPr>
            <w:tcW w:w="67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Объем финансирования, тыс. руб.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Ожидаемые результаты</w:t>
            </w:r>
          </w:p>
        </w:tc>
      </w:tr>
      <w:tr w:rsidR="004C2E76" w:rsidRPr="004C2E76" w:rsidTr="004C2E76">
        <w:trPr>
          <w:jc w:val="center"/>
        </w:trPr>
        <w:tc>
          <w:tcPr>
            <w:tcW w:w="3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E76" w:rsidRPr="004C2E76" w:rsidRDefault="004C2E76" w:rsidP="005D37C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E76" w:rsidRPr="004C2E76" w:rsidRDefault="004C2E76" w:rsidP="005D37C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E76" w:rsidRPr="004C2E76" w:rsidRDefault="004C2E76" w:rsidP="005D37C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E76" w:rsidRPr="004C2E76" w:rsidRDefault="004C2E76" w:rsidP="005D37C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E76" w:rsidRPr="004C2E76" w:rsidRDefault="004C2E76" w:rsidP="005D37C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  <w:rPr>
                <w:b/>
              </w:rPr>
            </w:pPr>
            <w:r w:rsidRPr="004C2E76">
              <w:rPr>
                <w:b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2019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2020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2021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2023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 w:rsidP="005D37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2E76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E76" w:rsidRPr="004C2E76" w:rsidRDefault="004C2E76" w:rsidP="005D37C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C2E76" w:rsidRPr="004C2E76" w:rsidTr="004C2E7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</w:pPr>
            <w:r w:rsidRPr="004C2E76">
              <w:t>1.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>Проведение анализа заявлений, обращений граждан на предмет наличия информации о фактах необоснованного ограничения конкуренции со стороны муниципальных органов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Управляющий делами местной администрации Прохладненского муниципального района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2019 - 2025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Местный бюджет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  <w:rPr>
                <w:b/>
              </w:rPr>
            </w:pPr>
            <w:r w:rsidRPr="004C2E76">
              <w:rPr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Выявление и исключение фактов необоснованного ограничения конкуренции со стороны муниципальных органов</w:t>
            </w:r>
          </w:p>
        </w:tc>
      </w:tr>
      <w:tr w:rsidR="004C2E76" w:rsidRPr="004C2E76" w:rsidTr="004C2E7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</w:pPr>
            <w:r w:rsidRPr="004C2E76">
              <w:t>2.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>Проведение социологического опроса субъектов предпринимательской деятельности о состоянии конкурентной среды на рынках товаров и услуг на территории Прохладненского муниципального района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Отдел экономического анализа и контроля бюджетных ресурсов местной администрации Прохладненского муниципального района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Ежегодно, ноябрь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Местный бюджет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  <w:rPr>
                <w:b/>
              </w:rPr>
            </w:pPr>
            <w:r w:rsidRPr="004C2E76">
              <w:rPr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Повышение показателей удовлетворенности субъектов предпринимательской деятельности государственными и муниципальными услугами</w:t>
            </w:r>
          </w:p>
        </w:tc>
      </w:tr>
      <w:tr w:rsidR="004C2E76" w:rsidRPr="004C2E76" w:rsidTr="004C2E7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</w:pPr>
            <w:r w:rsidRPr="004C2E76">
              <w:t>3.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 xml:space="preserve">Актуализация и публикация в СМИ </w:t>
            </w:r>
            <w:r w:rsidRPr="004C2E76">
              <w:lastRenderedPageBreak/>
              <w:t>реестра муниципальных и государственных услуг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lastRenderedPageBreak/>
              <w:t xml:space="preserve">Отдел экономического </w:t>
            </w:r>
            <w:r w:rsidRPr="004C2E76">
              <w:lastRenderedPageBreak/>
              <w:t>анализа и контроля бюджетных ресурсов местной администрации Прохладненского муниципального района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lastRenderedPageBreak/>
              <w:t>2019 - 2025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Местный бюджет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  <w:rPr>
                <w:b/>
              </w:rPr>
            </w:pPr>
            <w:r w:rsidRPr="004C2E76">
              <w:rPr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Повышение информированн</w:t>
            </w:r>
            <w:r w:rsidRPr="004C2E76">
              <w:lastRenderedPageBreak/>
              <w:t>ости населения о предоставляемых муниципальных и государственных услугах</w:t>
            </w:r>
          </w:p>
        </w:tc>
      </w:tr>
      <w:tr w:rsidR="004C2E76" w:rsidRPr="004C2E76" w:rsidTr="004C2E7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</w:pPr>
            <w:r w:rsidRPr="004C2E76">
              <w:lastRenderedPageBreak/>
              <w:t>4.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>Проведение оценки регулирующего воздействия проектов муниципальных нормативно-правовых актов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Отдел экономического анализа и контроля бюджетных ресурсов местной администрации Прохладненского муниципального района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Ежегодно, 2 раза в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Местный бюджет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  <w:rPr>
                <w:b/>
              </w:rPr>
            </w:pPr>
            <w:r w:rsidRPr="004C2E76">
              <w:rPr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Выявление положений, вводящих избыточные обязанности, запреты и ограничения для субъектов предпринимательской деятельности, или способствующих их введению (в том числе негативно воздействующие на состояние конкуренции)</w:t>
            </w:r>
          </w:p>
        </w:tc>
      </w:tr>
      <w:tr w:rsidR="004C2E76" w:rsidRPr="004C2E76" w:rsidTr="004C2E7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</w:pPr>
            <w:r w:rsidRPr="004C2E76">
              <w:t>5.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 xml:space="preserve">Обеспечение прозрачности деятельности в области согласования документации по выдаче разрешений на строительство и ввод объектов в эксплуатацию, в том числе с проведением мониторинга </w:t>
            </w:r>
            <w:r w:rsidRPr="004C2E76">
              <w:lastRenderedPageBreak/>
              <w:t>эффективности оказания муниципальной услуги по выдаче разрешений на строительство и ввод объектов в эксплуатацию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lastRenderedPageBreak/>
              <w:t>Отдел архитектуры и градостроительства местной администрации Прохладненского муниципального района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2019 - 2025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Местный бюджет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  <w:rPr>
                <w:b/>
              </w:rPr>
            </w:pPr>
            <w:r w:rsidRPr="004C2E76">
              <w:rPr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Упрощение процедуры согласования документации по выдаче разрешений на строительство и ввод объектов в эксплуатацию</w:t>
            </w:r>
          </w:p>
        </w:tc>
      </w:tr>
      <w:tr w:rsidR="004C2E76" w:rsidRPr="004C2E76" w:rsidTr="004C2E7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</w:pPr>
            <w:r w:rsidRPr="004C2E76">
              <w:lastRenderedPageBreak/>
              <w:t>6.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>Организация совместно с потребителями и иными заинтересованными сторонами мониторинга за соблюдением установленных сроков, порядка и условий исполнения договоров на подключение и поставку энергоресурсов, ресурсов со стороны организаций коммунального комплекса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Управление строительства, архитектуры, промышленности, энергетики, транспорта, связи, ЖКХ местной администрации Прохладненского муниципального района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Ежегодно, декабрь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Местный бюджет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  <w:rPr>
                <w:b/>
              </w:rPr>
            </w:pPr>
            <w:r w:rsidRPr="004C2E76">
              <w:rPr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Контроль качественного и своевременного предоставления услуг в сфере жилищно-коммунального хозяйства</w:t>
            </w:r>
          </w:p>
        </w:tc>
      </w:tr>
      <w:tr w:rsidR="004C2E76" w:rsidRPr="004C2E76" w:rsidTr="004C2E7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</w:pPr>
            <w:r w:rsidRPr="004C2E76">
              <w:t>7.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 xml:space="preserve">Развитие системы закупок, направленной на расширение возможностей поиска информации потенциальными участниками размещения заказа о торгах, проводимых государственными и муниципальными заказчиками, и расширение </w:t>
            </w:r>
            <w:proofErr w:type="gramStart"/>
            <w:r w:rsidRPr="004C2E76">
              <w:t>числа потенциальных участников процедур размещения заказа</w:t>
            </w:r>
            <w:proofErr w:type="gramEnd"/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Отдел муниципальных закупок местной администрации Прохладненского муниципального района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2019 - 2025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Местный бюджет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  <w:rPr>
                <w:b/>
              </w:rPr>
            </w:pPr>
            <w:r w:rsidRPr="004C2E76">
              <w:rPr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Увеличение количества участников закупок и повышение эффективности и прозрачности процедур</w:t>
            </w:r>
          </w:p>
        </w:tc>
      </w:tr>
      <w:tr w:rsidR="004C2E76" w:rsidRPr="004C2E76" w:rsidTr="004C2E7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</w:pPr>
            <w:r w:rsidRPr="004C2E76">
              <w:lastRenderedPageBreak/>
              <w:t>8.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>Проведение работы по информированию субъектов малого и среднего предпринимательства о мерах государственной поддержки, финансовых ресурсах, предоставляемых кредитными организациями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Отдел экономического анализа и контроля бюджетных ресурсов местной администрации Прохладненского муниципального района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2019 - 2025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Местный бюджет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  <w:rPr>
                <w:b/>
              </w:rPr>
            </w:pPr>
            <w:r w:rsidRPr="004C2E76">
              <w:rPr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Повышение информационной грамотности субъектов малого и среднего предпринимательства о мерах государственной поддержки, финансовых ресурсах, предоставляемых кредитными организациями</w:t>
            </w:r>
          </w:p>
        </w:tc>
      </w:tr>
      <w:tr w:rsidR="004C2E76" w:rsidRPr="004C2E76" w:rsidTr="004C2E7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</w:pPr>
            <w:r w:rsidRPr="004C2E76">
              <w:t>9.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 xml:space="preserve">Проведение совещаний с </w:t>
            </w:r>
            <w:proofErr w:type="spellStart"/>
            <w:r w:rsidRPr="004C2E76">
              <w:t>сельхозтоваропроизводителями</w:t>
            </w:r>
            <w:proofErr w:type="spellEnd"/>
            <w:r w:rsidRPr="004C2E76">
              <w:t xml:space="preserve"> по выявлению и устранению административных и организационных барьеров, содействие созданию союзов (ассоциаций, кооперативов), объединяющих производителей продукции, ее переработчиков, реализующих готовую продукцию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Управление сельского хозяйства и продовольствия местной администрации Прохладненского муниципального района, отдел экономического анализа и контроля бюджетных ресурсов местной администрации Прохладненского муниципального района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2019 - 2025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Местный бюджет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  <w:rPr>
                <w:b/>
              </w:rPr>
            </w:pPr>
            <w:r w:rsidRPr="004C2E76">
              <w:rPr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Увеличение количества сельскохозяйственных кооперативов</w:t>
            </w:r>
          </w:p>
        </w:tc>
      </w:tr>
      <w:tr w:rsidR="004C2E76" w:rsidRPr="004C2E76" w:rsidTr="004C2E7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</w:pPr>
            <w:r w:rsidRPr="004C2E76">
              <w:t>10.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 xml:space="preserve">Расширение практики прямых продаж сельскохозяйственных товаров населению, в том числе через рынки и </w:t>
            </w:r>
            <w:r w:rsidRPr="004C2E76">
              <w:lastRenderedPageBreak/>
              <w:t>ярмарки выходного дня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lastRenderedPageBreak/>
              <w:t xml:space="preserve">Управление сельского хозяйства и продовольствия местной </w:t>
            </w:r>
            <w:r w:rsidRPr="004C2E76">
              <w:lastRenderedPageBreak/>
              <w:t>администрации Прохладненского муниципального района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lastRenderedPageBreak/>
              <w:t>2019 - 2025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Местный бюджет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  <w:rPr>
                <w:b/>
              </w:rPr>
            </w:pPr>
            <w:r w:rsidRPr="004C2E76">
              <w:rPr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 xml:space="preserve">Расширение рынка сбыта продукции </w:t>
            </w:r>
            <w:proofErr w:type="spellStart"/>
            <w:r w:rsidRPr="004C2E76">
              <w:t>сельхозтоваропроизводителей</w:t>
            </w:r>
            <w:proofErr w:type="spellEnd"/>
            <w:r w:rsidRPr="004C2E76">
              <w:t xml:space="preserve">, </w:t>
            </w:r>
            <w:r w:rsidRPr="004C2E76">
              <w:lastRenderedPageBreak/>
              <w:t>повышение экономической доступности товаров для населения</w:t>
            </w:r>
          </w:p>
        </w:tc>
      </w:tr>
      <w:tr w:rsidR="004C2E76" w:rsidRPr="004C2E76" w:rsidTr="004C2E7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</w:pPr>
            <w:r w:rsidRPr="004C2E76">
              <w:lastRenderedPageBreak/>
              <w:t>11.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>Выявление и содействие в постановке на налоговый учет участников рынка, осуществляющих добычу полезных ископаемых на территории района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Управление сельского хозяйства и продовольствия местной администрации Прохладненского муниципального района (уполномоченный орган по осуществлению земельного контроля)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2019 - 2025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Местный бюджет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  <w:rPr>
                <w:b/>
              </w:rPr>
            </w:pPr>
            <w:r w:rsidRPr="004C2E76">
              <w:rPr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Появление доли субъектов малого и среднего предпринимательства на рынке строительных материалов</w:t>
            </w:r>
          </w:p>
        </w:tc>
      </w:tr>
      <w:tr w:rsidR="004C2E76" w:rsidRPr="004C2E76" w:rsidTr="004C2E7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</w:pPr>
            <w:r w:rsidRPr="004C2E76">
              <w:t>12.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 xml:space="preserve">Увеличение количества отделений МКУ </w:t>
            </w:r>
            <w:proofErr w:type="gramStart"/>
            <w:r w:rsidRPr="004C2E76">
              <w:t>ДО</w:t>
            </w:r>
            <w:proofErr w:type="gramEnd"/>
            <w:r w:rsidRPr="004C2E76">
              <w:t xml:space="preserve"> "</w:t>
            </w:r>
            <w:proofErr w:type="gramStart"/>
            <w:r w:rsidRPr="004C2E76">
              <w:t>Районный</w:t>
            </w:r>
            <w:proofErr w:type="gramEnd"/>
            <w:r w:rsidRPr="004C2E76">
              <w:t xml:space="preserve"> центр детского творчества" в образовательных учреждениях района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МКУ "Управление образования местной администрации Прохладненского муниципального района КБР"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2019 - 2025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Местный бюджет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  <w:rPr>
                <w:b/>
              </w:rPr>
            </w:pPr>
            <w:r w:rsidRPr="004C2E76">
              <w:rPr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Увеличение обеспеченности населения учреждениями дополнительного образования</w:t>
            </w:r>
          </w:p>
        </w:tc>
      </w:tr>
      <w:tr w:rsidR="004C2E76" w:rsidRPr="004C2E76" w:rsidTr="004C2E7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</w:pPr>
            <w:r w:rsidRPr="004C2E76">
              <w:t>13.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>Размещение в СМИ информации и просветительских материалов о порядке создания негосударственных образовательных и дошкольных учреждений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МКУ "Управление образования местной администрации Прохладненского муниципального района КБР"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2019 - 2025 годы, не реже 1 раза в полугодие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Местный бюджет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  <w:rPr>
                <w:b/>
              </w:rPr>
            </w:pPr>
            <w:r w:rsidRPr="004C2E76">
              <w:rPr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Привлечение негосударственных (частных) организаций (лиц) к осуществлению деятельности в области общего и дошкольного образования</w:t>
            </w:r>
          </w:p>
        </w:tc>
      </w:tr>
      <w:tr w:rsidR="004C2E76" w:rsidRPr="004C2E76" w:rsidTr="004C2E7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</w:pPr>
            <w:r w:rsidRPr="004C2E76">
              <w:lastRenderedPageBreak/>
              <w:t>14.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>Проведение экспертизы нормативных правовых актов на предмет выявления факторов, ограничивающих конкуренцию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Юридический отдел местной администрации Прохладненского муниципального района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Ежегодно, декабрь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Местный бюджет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  <w:rPr>
                <w:b/>
              </w:rPr>
            </w:pPr>
            <w:r w:rsidRPr="004C2E76">
              <w:rPr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Устранение норм, ограничивающих конкуренцию, сокращение нарушений антимонопольного законодательства органами местного самоуправления, повышение качества подготовки нормативных правовых актов, затрагивающих вопросы воздействия на конкуренцию</w:t>
            </w:r>
          </w:p>
        </w:tc>
      </w:tr>
      <w:tr w:rsidR="004C2E76" w:rsidRPr="004C2E76" w:rsidTr="004C2E76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</w:pPr>
            <w:r w:rsidRPr="004C2E76">
              <w:t>15.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>Исполнение Плана мероприятий ("дорожная карта") по содействию конкуренции в Прохладненском муниципальном районе на 2022 - 2025 годы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Отраслевые управления и отделы местной администрации Прохладненского муниципального района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2019 - 2025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Местный бюджет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76" w:rsidRPr="004C2E76" w:rsidRDefault="004C2E76">
            <w:pPr>
              <w:pStyle w:val="ConsPlusNormal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  <w:rPr>
                <w:b/>
              </w:rPr>
            </w:pPr>
            <w:r w:rsidRPr="004C2E76">
              <w:rPr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Развитие конкурентной среды на рынках товаров, работ и услуг Прохладненского муниципального района</w:t>
            </w:r>
          </w:p>
        </w:tc>
      </w:tr>
      <w:tr w:rsidR="004C2E76" w:rsidRPr="004C2E76" w:rsidTr="004C2E76">
        <w:trPr>
          <w:jc w:val="center"/>
        </w:trPr>
        <w:tc>
          <w:tcPr>
            <w:tcW w:w="3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  <w:rPr>
                <w:b/>
              </w:rPr>
            </w:pPr>
            <w:r w:rsidRPr="004C2E76">
              <w:rPr>
                <w:b/>
              </w:rPr>
              <w:t>ВСЕГО ПО ПРОГРАММЕ: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76" w:rsidRPr="004C2E76" w:rsidRDefault="004C2E76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76" w:rsidRPr="004C2E76" w:rsidRDefault="004C2E76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76" w:rsidRPr="004C2E76" w:rsidRDefault="004C2E76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E76" w:rsidRPr="004C2E76" w:rsidRDefault="004C2E76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  <w:rPr>
                <w:b/>
              </w:rPr>
            </w:pPr>
            <w:r w:rsidRPr="004C2E76">
              <w:rPr>
                <w:b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E76" w:rsidRPr="004C2E76" w:rsidRDefault="004C2E76">
            <w:pPr>
              <w:pStyle w:val="ConsPlusNormal"/>
              <w:jc w:val="center"/>
              <w:rPr>
                <w:b/>
              </w:rPr>
            </w:pPr>
            <w:r w:rsidRPr="004C2E76">
              <w:rPr>
                <w:b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E76" w:rsidRPr="004C2E76" w:rsidRDefault="004C2E76">
            <w:pPr>
              <w:pStyle w:val="ConsPlusNormal"/>
              <w:jc w:val="center"/>
              <w:rPr>
                <w:b/>
              </w:rPr>
            </w:pPr>
            <w:r w:rsidRPr="004C2E76">
              <w:rPr>
                <w:b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E76" w:rsidRPr="004C2E76" w:rsidRDefault="004C2E76">
            <w:pPr>
              <w:pStyle w:val="ConsPlusNormal"/>
              <w:jc w:val="center"/>
              <w:rPr>
                <w:b/>
              </w:rPr>
            </w:pPr>
            <w:r w:rsidRPr="004C2E76">
              <w:rPr>
                <w:b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E76" w:rsidRPr="004C2E76" w:rsidRDefault="004C2E76">
            <w:pPr>
              <w:pStyle w:val="ConsPlusNormal"/>
              <w:jc w:val="center"/>
              <w:rPr>
                <w:b/>
              </w:rPr>
            </w:pPr>
            <w:r w:rsidRPr="004C2E76">
              <w:rPr>
                <w:b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E76" w:rsidRPr="004C2E76" w:rsidRDefault="004C2E76">
            <w:pPr>
              <w:pStyle w:val="ConsPlusNormal"/>
              <w:jc w:val="center"/>
              <w:rPr>
                <w:b/>
              </w:rPr>
            </w:pPr>
            <w:r w:rsidRPr="004C2E76">
              <w:rPr>
                <w:b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E76" w:rsidRPr="004C2E76" w:rsidRDefault="004C2E76">
            <w:pPr>
              <w:pStyle w:val="ConsPlusNormal"/>
              <w:jc w:val="center"/>
              <w:rPr>
                <w:b/>
              </w:rPr>
            </w:pPr>
            <w:r w:rsidRPr="004C2E76">
              <w:rPr>
                <w:b/>
              </w:rPr>
              <w:t>0,0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2E76" w:rsidRPr="004C2E76" w:rsidRDefault="004C2E76">
            <w:pPr>
              <w:pStyle w:val="ConsPlusNormal"/>
              <w:jc w:val="center"/>
              <w:rPr>
                <w:b/>
              </w:rPr>
            </w:pPr>
          </w:p>
        </w:tc>
      </w:tr>
    </w:tbl>
    <w:p w:rsidR="004C2E76" w:rsidRPr="004C2E76" w:rsidRDefault="004C2E76" w:rsidP="004C2E76">
      <w:pPr>
        <w:pStyle w:val="ConsPlusNormal"/>
        <w:jc w:val="right"/>
        <w:outlineLvl w:val="1"/>
      </w:pPr>
    </w:p>
    <w:p w:rsidR="004C2E76" w:rsidRPr="004C2E76" w:rsidRDefault="004C2E76" w:rsidP="004C2E76">
      <w:pPr>
        <w:pStyle w:val="ConsPlusNormal"/>
        <w:jc w:val="right"/>
        <w:outlineLvl w:val="1"/>
      </w:pPr>
    </w:p>
    <w:p w:rsidR="004C2E76" w:rsidRPr="004C2E76" w:rsidRDefault="004C2E76" w:rsidP="004C2E76">
      <w:pPr>
        <w:pStyle w:val="ConsPlusNormal"/>
        <w:jc w:val="right"/>
        <w:outlineLvl w:val="1"/>
      </w:pPr>
    </w:p>
    <w:p w:rsidR="004C2E76" w:rsidRPr="004C2E76" w:rsidRDefault="004C2E76" w:rsidP="004C2E76">
      <w:pPr>
        <w:pStyle w:val="ConsPlusNormal"/>
        <w:jc w:val="right"/>
        <w:outlineLvl w:val="1"/>
      </w:pPr>
    </w:p>
    <w:p w:rsidR="004C2E76" w:rsidRPr="004C2E76" w:rsidRDefault="004C2E76" w:rsidP="004C2E76">
      <w:pPr>
        <w:pStyle w:val="ConsPlusNormal"/>
        <w:jc w:val="right"/>
        <w:outlineLvl w:val="1"/>
        <w:rPr>
          <w:sz w:val="20"/>
        </w:rPr>
      </w:pPr>
      <w:r w:rsidRPr="004C2E76">
        <w:lastRenderedPageBreak/>
        <w:t>Приложение № 2</w:t>
      </w:r>
    </w:p>
    <w:p w:rsidR="004C2E76" w:rsidRPr="004C2E76" w:rsidRDefault="004C2E76" w:rsidP="004C2E76">
      <w:pPr>
        <w:pStyle w:val="ConsPlusNormal"/>
        <w:jc w:val="right"/>
      </w:pPr>
      <w:r w:rsidRPr="004C2E76">
        <w:t>к муниципальной целевой программе</w:t>
      </w:r>
    </w:p>
    <w:p w:rsidR="004C2E76" w:rsidRPr="004C2E76" w:rsidRDefault="004C2E76" w:rsidP="004C2E76">
      <w:pPr>
        <w:pStyle w:val="ConsPlusNormal"/>
        <w:jc w:val="right"/>
      </w:pPr>
      <w:r w:rsidRPr="004C2E76">
        <w:t>«Развитие конкуренции</w:t>
      </w:r>
    </w:p>
    <w:p w:rsidR="004C2E76" w:rsidRPr="004C2E76" w:rsidRDefault="004C2E76" w:rsidP="004C2E76">
      <w:pPr>
        <w:pStyle w:val="ConsPlusNormal"/>
        <w:jc w:val="right"/>
      </w:pPr>
      <w:r w:rsidRPr="004C2E76">
        <w:t>в Прохладненском муниципальном районе</w:t>
      </w:r>
    </w:p>
    <w:p w:rsidR="004C2E76" w:rsidRPr="004C2E76" w:rsidRDefault="004C2E76" w:rsidP="004C2E76">
      <w:pPr>
        <w:pStyle w:val="ConsPlusNormal"/>
        <w:jc w:val="right"/>
      </w:pPr>
      <w:r w:rsidRPr="004C2E76">
        <w:t>Кабардино-Балкарской Республики»</w:t>
      </w:r>
    </w:p>
    <w:p w:rsidR="004C2E76" w:rsidRPr="004C2E76" w:rsidRDefault="004C2E76" w:rsidP="004C2E76">
      <w:pPr>
        <w:pStyle w:val="ConsPlusNormal"/>
      </w:pPr>
    </w:p>
    <w:p w:rsidR="004C2E76" w:rsidRPr="004C2E76" w:rsidRDefault="004C2E76" w:rsidP="004C2E76">
      <w:pPr>
        <w:pStyle w:val="ConsPlusTitle"/>
        <w:jc w:val="center"/>
      </w:pPr>
      <w:bookmarkStart w:id="1" w:name="P529"/>
      <w:bookmarkEnd w:id="1"/>
      <w:r w:rsidRPr="004C2E76">
        <w:t>СВЕДЕНИЯ</w:t>
      </w:r>
    </w:p>
    <w:p w:rsidR="004C2E76" w:rsidRPr="004C2E76" w:rsidRDefault="004C2E76" w:rsidP="004C2E76">
      <w:pPr>
        <w:pStyle w:val="ConsPlusTitle"/>
        <w:jc w:val="center"/>
      </w:pPr>
      <w:r w:rsidRPr="004C2E76">
        <w:t>О ПОКАЗАТЕЛЯХ (ИНДИКАТОРАХ) МУНИЦИПАЛЬНОЙ ПРОГРАММЫ</w:t>
      </w:r>
    </w:p>
    <w:p w:rsidR="004C2E76" w:rsidRPr="004C2E76" w:rsidRDefault="004C2E76" w:rsidP="004C2E76">
      <w:pPr>
        <w:pStyle w:val="ConsPlusTitle"/>
        <w:jc w:val="center"/>
      </w:pPr>
      <w:r w:rsidRPr="004C2E76">
        <w:t>«РАЗВИТИЕ КОНКУРЕНЦИИ В ПРОХЛАДНЕНСКОМ МУНИЦИПАЛЬНОМ РАЙОНЕ</w:t>
      </w:r>
    </w:p>
    <w:p w:rsidR="004C2E76" w:rsidRPr="004C2E76" w:rsidRDefault="004C2E76" w:rsidP="004C2E76">
      <w:pPr>
        <w:pStyle w:val="ConsPlusTitle"/>
        <w:jc w:val="center"/>
      </w:pPr>
      <w:r w:rsidRPr="004C2E76">
        <w:t xml:space="preserve">КАБАРДИНО-БАЛКАРСКОЙ РЕСПУБЛИКИ» И ИХ </w:t>
      </w:r>
      <w:proofErr w:type="gramStart"/>
      <w:r w:rsidRPr="004C2E76">
        <w:t>ЗНАЧЕНИЯХ</w:t>
      </w:r>
      <w:proofErr w:type="gramEnd"/>
    </w:p>
    <w:p w:rsidR="004C2E76" w:rsidRPr="004C2E76" w:rsidRDefault="004C2E76" w:rsidP="005D37CF">
      <w:pPr>
        <w:spacing w:after="0"/>
        <w:rPr>
          <w:rFonts w:ascii="Times New Roman" w:hAnsi="Times New Roman" w:cs="Times New Roman"/>
        </w:rPr>
      </w:pPr>
    </w:p>
    <w:p w:rsidR="004C2E76" w:rsidRPr="004C2E76" w:rsidRDefault="004C2E76" w:rsidP="004C2E76">
      <w:pPr>
        <w:pStyle w:val="ConsPlusNormal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75"/>
        <w:gridCol w:w="3515"/>
        <w:gridCol w:w="1134"/>
        <w:gridCol w:w="849"/>
        <w:gridCol w:w="803"/>
        <w:gridCol w:w="798"/>
        <w:gridCol w:w="594"/>
        <w:gridCol w:w="839"/>
        <w:gridCol w:w="640"/>
        <w:gridCol w:w="794"/>
        <w:gridCol w:w="702"/>
        <w:gridCol w:w="2629"/>
      </w:tblGrid>
      <w:tr w:rsidR="004C2E76" w:rsidRPr="004C2E76" w:rsidTr="004C2E76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 xml:space="preserve">№ </w:t>
            </w:r>
            <w:proofErr w:type="spellStart"/>
            <w:proofErr w:type="gramStart"/>
            <w:r w:rsidRPr="004C2E76">
              <w:t>п</w:t>
            </w:r>
            <w:proofErr w:type="spellEnd"/>
            <w:proofErr w:type="gramEnd"/>
            <w:r w:rsidRPr="004C2E76">
              <w:t>/</w:t>
            </w:r>
            <w:proofErr w:type="spellStart"/>
            <w:r w:rsidRPr="004C2E76">
              <w:t>п</w:t>
            </w:r>
            <w:proofErr w:type="spellEnd"/>
          </w:p>
        </w:tc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Наименование целевого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Единица измерения</w:t>
            </w:r>
          </w:p>
        </w:tc>
        <w:tc>
          <w:tcPr>
            <w:tcW w:w="60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Значение показателей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 xml:space="preserve">Отношение </w:t>
            </w:r>
            <w:proofErr w:type="gramStart"/>
            <w:r w:rsidRPr="004C2E76">
              <w:t>значения показателя последнего года реализации программы</w:t>
            </w:r>
            <w:proofErr w:type="gramEnd"/>
            <w:r w:rsidRPr="004C2E76">
              <w:t xml:space="preserve"> к отчетному</w:t>
            </w:r>
          </w:p>
        </w:tc>
      </w:tr>
      <w:tr w:rsidR="004C2E76" w:rsidRPr="004C2E76" w:rsidTr="004C2E76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E76" w:rsidRPr="004C2E76" w:rsidRDefault="004C2E76" w:rsidP="005D37C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E76" w:rsidRPr="004C2E76" w:rsidRDefault="004C2E76" w:rsidP="005D37C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E76" w:rsidRPr="004C2E76" w:rsidRDefault="004C2E76" w:rsidP="005D37C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2018 год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2019 год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2020 год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2021 год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2022 год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2023 год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2024 год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 w:rsidP="005D37C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C2E76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E76" w:rsidRPr="004C2E76" w:rsidRDefault="004C2E76" w:rsidP="005D37CF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C2E76" w:rsidRPr="004C2E76" w:rsidTr="004C2E7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1.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>Число участников размещения государственных и муниципальных заказов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83</w:t>
            </w:r>
          </w:p>
        </w:tc>
        <w:tc>
          <w:tcPr>
            <w:tcW w:w="5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Положительная динамика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>Увеличение значения показателя не менее чем на 10 %</w:t>
            </w:r>
          </w:p>
        </w:tc>
      </w:tr>
      <w:tr w:rsidR="004C2E76" w:rsidRPr="004C2E76" w:rsidTr="004C2E7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2.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>Количество хозяйствующих субъектов, считающих, что состояние конкурентной среды улучшилось за истекший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%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27</w:t>
            </w:r>
          </w:p>
        </w:tc>
        <w:tc>
          <w:tcPr>
            <w:tcW w:w="5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Положительная динамика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>Увеличение значения показателя не менее чем на 15 %</w:t>
            </w:r>
          </w:p>
        </w:tc>
      </w:tr>
      <w:tr w:rsidR="004C2E76" w:rsidRPr="004C2E76" w:rsidTr="004C2E7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3.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>Количество вновь созданных (зарегистрированных) хозяйствующих субъектов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68</w:t>
            </w:r>
          </w:p>
        </w:tc>
        <w:tc>
          <w:tcPr>
            <w:tcW w:w="5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Положительная динамика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>Увеличение значения показателя не менее чем на 10 %</w:t>
            </w:r>
          </w:p>
        </w:tc>
      </w:tr>
      <w:tr w:rsidR="004C2E76" w:rsidRPr="004C2E76" w:rsidTr="004C2E7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4.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>Количество сельскохозяйственных кооперативов по снабжению, сбыту и переработке сельскохозяйственной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2</w:t>
            </w:r>
          </w:p>
        </w:tc>
        <w:tc>
          <w:tcPr>
            <w:tcW w:w="5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Положительная динамика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>Увеличение значения показателя не менее чем на 10 %</w:t>
            </w:r>
          </w:p>
        </w:tc>
      </w:tr>
      <w:tr w:rsidR="004C2E76" w:rsidRPr="004C2E76" w:rsidTr="004C2E7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5.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>Количество проведенных ярмарок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5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Положительная динамика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>Увеличение значения показателя не менее чем на 5 %</w:t>
            </w:r>
          </w:p>
        </w:tc>
      </w:tr>
      <w:tr w:rsidR="004C2E76" w:rsidRPr="004C2E76" w:rsidTr="004C2E7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6.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>Количество сельскохозяйственных рынков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5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Положительная динамика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 xml:space="preserve">Увеличение значения показателя не менее чем </w:t>
            </w:r>
            <w:r w:rsidRPr="004C2E76">
              <w:lastRenderedPageBreak/>
              <w:t>на 5 %</w:t>
            </w:r>
          </w:p>
        </w:tc>
      </w:tr>
      <w:tr w:rsidR="004C2E76" w:rsidRPr="004C2E76" w:rsidTr="004C2E7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lastRenderedPageBreak/>
              <w:t>7.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>Доля сбыта товаропроизводителями сельскохозяйственной продукции на экспорт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млн. руб.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28,6</w:t>
            </w:r>
          </w:p>
        </w:tc>
        <w:tc>
          <w:tcPr>
            <w:tcW w:w="5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Положительная динамика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>Увеличение значения показателя не менее чем на 10 %</w:t>
            </w:r>
          </w:p>
        </w:tc>
      </w:tr>
      <w:tr w:rsidR="004C2E76" w:rsidRPr="004C2E76" w:rsidTr="004C2E7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8.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>Срок получения разрешительной документации на строительство и ввод объектов в эксплуатацию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дней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7</w:t>
            </w:r>
          </w:p>
        </w:tc>
        <w:tc>
          <w:tcPr>
            <w:tcW w:w="5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Тенденция снижения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>Недопущение превышения уровня 2018 года</w:t>
            </w:r>
          </w:p>
        </w:tc>
      </w:tr>
      <w:tr w:rsidR="004C2E76" w:rsidRPr="004C2E76" w:rsidTr="004C2E7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9.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>Ввод в эксплуатацию жилых домов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тыс. кв. 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16,5</w:t>
            </w:r>
          </w:p>
        </w:tc>
        <w:tc>
          <w:tcPr>
            <w:tcW w:w="5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Положительная динамика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>Увеличение значения показателя не менее чем на 15 %</w:t>
            </w:r>
          </w:p>
        </w:tc>
      </w:tr>
      <w:tr w:rsidR="004C2E76" w:rsidRPr="004C2E76" w:rsidTr="004C2E7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10.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>Ввод в эксплуатацию объектов социального значения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кв. м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5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Положительная динамика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>Увеличение значения показателя не менее чем на 15 %</w:t>
            </w:r>
          </w:p>
        </w:tc>
      </w:tr>
      <w:tr w:rsidR="004C2E76" w:rsidRPr="004C2E76" w:rsidTr="004C2E7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11.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>Уровень обеспеченности населения учреждениями дополнительного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%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18,7</w:t>
            </w:r>
          </w:p>
        </w:tc>
        <w:tc>
          <w:tcPr>
            <w:tcW w:w="5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Положительная динамика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>Увеличение значения показателя не менее чем на 5 %</w:t>
            </w:r>
          </w:p>
        </w:tc>
      </w:tr>
      <w:tr w:rsidR="004C2E76" w:rsidRPr="004C2E76" w:rsidTr="004C2E7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12.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>Количество земельных участков, переданных в аренду под строительство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51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Положительная динамика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>Увеличение значения показателя не менее чем на 10 %</w:t>
            </w:r>
          </w:p>
        </w:tc>
      </w:tr>
      <w:tr w:rsidR="004C2E76" w:rsidRPr="004C2E76" w:rsidTr="004C2E76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13.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>Выявление факторов, ограничивающих конкуренцию при принятии нормативно-правовых актов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center"/>
            </w:pPr>
            <w:r w:rsidRPr="004C2E76">
              <w:t>0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2E76" w:rsidRPr="004C2E76" w:rsidRDefault="004C2E76">
            <w:pPr>
              <w:pStyle w:val="ConsPlusNormal"/>
              <w:jc w:val="both"/>
            </w:pPr>
            <w:r w:rsidRPr="004C2E76">
              <w:t>Недопущение факторов, ограничивающих конкуренцию при принятии нормативно-правовых актов</w:t>
            </w:r>
          </w:p>
        </w:tc>
      </w:tr>
    </w:tbl>
    <w:p w:rsidR="004C2E76" w:rsidRPr="004C2E76" w:rsidRDefault="004C2E76" w:rsidP="004C2E76">
      <w:pPr>
        <w:pStyle w:val="ConsPlusNormal"/>
        <w:rPr>
          <w:sz w:val="20"/>
        </w:rPr>
      </w:pPr>
    </w:p>
    <w:sectPr w:rsidR="004C2E76" w:rsidRPr="004C2E76" w:rsidSect="004C2E76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B4D9D"/>
    <w:rsid w:val="00000A95"/>
    <w:rsid w:val="00042A72"/>
    <w:rsid w:val="00051148"/>
    <w:rsid w:val="0006641B"/>
    <w:rsid w:val="0007407F"/>
    <w:rsid w:val="00087A8A"/>
    <w:rsid w:val="000D4543"/>
    <w:rsid w:val="000D6D1F"/>
    <w:rsid w:val="000F71FD"/>
    <w:rsid w:val="0010625D"/>
    <w:rsid w:val="0019182C"/>
    <w:rsid w:val="00192253"/>
    <w:rsid w:val="001D194A"/>
    <w:rsid w:val="001E13A4"/>
    <w:rsid w:val="00231374"/>
    <w:rsid w:val="0023369A"/>
    <w:rsid w:val="002436C6"/>
    <w:rsid w:val="00257097"/>
    <w:rsid w:val="0028022D"/>
    <w:rsid w:val="00296D09"/>
    <w:rsid w:val="002A4A18"/>
    <w:rsid w:val="002E351E"/>
    <w:rsid w:val="002F21ED"/>
    <w:rsid w:val="00303D40"/>
    <w:rsid w:val="00334017"/>
    <w:rsid w:val="00340F75"/>
    <w:rsid w:val="00363427"/>
    <w:rsid w:val="00364EE5"/>
    <w:rsid w:val="003765EB"/>
    <w:rsid w:val="00395CB3"/>
    <w:rsid w:val="00396A3C"/>
    <w:rsid w:val="003B4F62"/>
    <w:rsid w:val="003C2823"/>
    <w:rsid w:val="003F7B1E"/>
    <w:rsid w:val="00461954"/>
    <w:rsid w:val="00480899"/>
    <w:rsid w:val="004818CA"/>
    <w:rsid w:val="00497DD5"/>
    <w:rsid w:val="004B3854"/>
    <w:rsid w:val="004B4D9D"/>
    <w:rsid w:val="004C2E76"/>
    <w:rsid w:val="004C3AB3"/>
    <w:rsid w:val="004F0AE2"/>
    <w:rsid w:val="00512F25"/>
    <w:rsid w:val="005239DC"/>
    <w:rsid w:val="005405DC"/>
    <w:rsid w:val="00547DA2"/>
    <w:rsid w:val="0057026F"/>
    <w:rsid w:val="0058100A"/>
    <w:rsid w:val="005A1E79"/>
    <w:rsid w:val="005B6E91"/>
    <w:rsid w:val="005D37CF"/>
    <w:rsid w:val="006204F2"/>
    <w:rsid w:val="00631063"/>
    <w:rsid w:val="00634369"/>
    <w:rsid w:val="00640E24"/>
    <w:rsid w:val="006501C5"/>
    <w:rsid w:val="00654D5F"/>
    <w:rsid w:val="00677C11"/>
    <w:rsid w:val="00684DB0"/>
    <w:rsid w:val="006A53D1"/>
    <w:rsid w:val="006D2B28"/>
    <w:rsid w:val="006E2E08"/>
    <w:rsid w:val="00746C15"/>
    <w:rsid w:val="00762F78"/>
    <w:rsid w:val="00765853"/>
    <w:rsid w:val="00767FEA"/>
    <w:rsid w:val="00790BAA"/>
    <w:rsid w:val="00794AE1"/>
    <w:rsid w:val="007A4ED4"/>
    <w:rsid w:val="007B4146"/>
    <w:rsid w:val="007E429C"/>
    <w:rsid w:val="00806C7F"/>
    <w:rsid w:val="00851FCF"/>
    <w:rsid w:val="00861952"/>
    <w:rsid w:val="0088330E"/>
    <w:rsid w:val="008C5AFF"/>
    <w:rsid w:val="008F093F"/>
    <w:rsid w:val="008F3580"/>
    <w:rsid w:val="009406B3"/>
    <w:rsid w:val="00947C46"/>
    <w:rsid w:val="009501CF"/>
    <w:rsid w:val="0095617B"/>
    <w:rsid w:val="009A5646"/>
    <w:rsid w:val="009D3636"/>
    <w:rsid w:val="00A143F9"/>
    <w:rsid w:val="00A3790B"/>
    <w:rsid w:val="00A40CAF"/>
    <w:rsid w:val="00A6482C"/>
    <w:rsid w:val="00A8078D"/>
    <w:rsid w:val="00A950E7"/>
    <w:rsid w:val="00AA6F2D"/>
    <w:rsid w:val="00AC400F"/>
    <w:rsid w:val="00B14190"/>
    <w:rsid w:val="00B20DD3"/>
    <w:rsid w:val="00B55368"/>
    <w:rsid w:val="00B669D6"/>
    <w:rsid w:val="00B77F50"/>
    <w:rsid w:val="00BA13FA"/>
    <w:rsid w:val="00BA397D"/>
    <w:rsid w:val="00C111A7"/>
    <w:rsid w:val="00C71D89"/>
    <w:rsid w:val="00CF562B"/>
    <w:rsid w:val="00D034A8"/>
    <w:rsid w:val="00D04C1B"/>
    <w:rsid w:val="00D2224D"/>
    <w:rsid w:val="00D66ECF"/>
    <w:rsid w:val="00DB043B"/>
    <w:rsid w:val="00DD1765"/>
    <w:rsid w:val="00E17A1C"/>
    <w:rsid w:val="00E252E9"/>
    <w:rsid w:val="00E26908"/>
    <w:rsid w:val="00E463D2"/>
    <w:rsid w:val="00E652C2"/>
    <w:rsid w:val="00E70C95"/>
    <w:rsid w:val="00EA0142"/>
    <w:rsid w:val="00EF033F"/>
    <w:rsid w:val="00F01912"/>
    <w:rsid w:val="00F05A10"/>
    <w:rsid w:val="00F25D14"/>
    <w:rsid w:val="00FC0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C28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Title">
    <w:name w:val="ConsPlusTitle"/>
    <w:uiPriority w:val="99"/>
    <w:rsid w:val="003C28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0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1C5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iPriority w:val="99"/>
    <w:rsid w:val="00DD176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DD1765"/>
    <w:rPr>
      <w:rFonts w:ascii="Times New Roman" w:eastAsia="Times New Roman" w:hAnsi="Times New Roman" w:cs="Times New Roman"/>
      <w:b/>
      <w:sz w:val="28"/>
      <w:szCs w:val="20"/>
    </w:rPr>
  </w:style>
  <w:style w:type="character" w:styleId="a5">
    <w:name w:val="Hyperlink"/>
    <w:basedOn w:val="a0"/>
    <w:uiPriority w:val="99"/>
    <w:unhideWhenUsed/>
    <w:rsid w:val="0063106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051148"/>
    <w:pPr>
      <w:ind w:left="720"/>
      <w:contextualSpacing/>
    </w:pPr>
  </w:style>
  <w:style w:type="paragraph" w:customStyle="1" w:styleId="ConsPlusNonformat">
    <w:name w:val="ConsPlusNonformat"/>
    <w:rsid w:val="00B669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aliases w:val="Обычный (Web),Title1,Обычный (веб) Знак1,Обычный (веб) Знак Знак"/>
    <w:basedOn w:val="a"/>
    <w:link w:val="a8"/>
    <w:uiPriority w:val="99"/>
    <w:qFormat/>
    <w:rsid w:val="00B20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бычный (веб) Знак"/>
    <w:aliases w:val="Обычный (Web) Знак,Title1 Знак,Обычный (веб) Знак1 Знак,Обычный (веб) Знак Знак Знак"/>
    <w:link w:val="a7"/>
    <w:uiPriority w:val="99"/>
    <w:rsid w:val="00B20DD3"/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B20DD3"/>
    <w:rPr>
      <w:rFonts w:ascii="Times New Roman" w:eastAsia="Times New Roman" w:hAnsi="Times New Rom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1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ligenson@mail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CFAA4-201F-461B-AF8D-71FFAAC30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14</Pages>
  <Words>3221</Words>
  <Characters>18360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ekon1</dc:creator>
  <cp:lastModifiedBy>ekon2</cp:lastModifiedBy>
  <cp:revision>92</cp:revision>
  <cp:lastPrinted>2023-12-01T10:32:00Z</cp:lastPrinted>
  <dcterms:created xsi:type="dcterms:W3CDTF">2018-02-26T12:43:00Z</dcterms:created>
  <dcterms:modified xsi:type="dcterms:W3CDTF">2023-12-15T06:00:00Z</dcterms:modified>
</cp:coreProperties>
</file>