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A62" w:rsidRDefault="00631C38" w:rsidP="00FF0A62">
      <w:pPr>
        <w:rPr>
          <w:bCs/>
        </w:rPr>
      </w:pPr>
      <w:bookmarkStart w:id="0" w:name="sub_100000"/>
      <w:r>
        <w:rPr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2703195</wp:posOffset>
            </wp:positionH>
            <wp:positionV relativeFrom="paragraph">
              <wp:posOffset>-282575</wp:posOffset>
            </wp:positionV>
            <wp:extent cx="649605" cy="685800"/>
            <wp:effectExtent l="19050" t="0" r="0" b="0"/>
            <wp:wrapTight wrapText="bothSides">
              <wp:wrapPolygon edited="0">
                <wp:start x="-633" y="0"/>
                <wp:lineTo x="-633" y="21000"/>
                <wp:lineTo x="21537" y="21000"/>
                <wp:lineTo x="21537" y="0"/>
                <wp:lineTo x="-633" y="0"/>
              </wp:wrapPolygon>
            </wp:wrapTight>
            <wp:docPr id="5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0A62">
        <w:rPr>
          <w:bCs/>
        </w:rPr>
        <w:t xml:space="preserve">                                                                            </w:t>
      </w:r>
    </w:p>
    <w:p w:rsidR="00FF0A62" w:rsidRDefault="00FF0A62" w:rsidP="00FF0A62">
      <w:pPr>
        <w:jc w:val="center"/>
        <w:rPr>
          <w:bCs/>
          <w:sz w:val="16"/>
        </w:rPr>
      </w:pPr>
      <w:r>
        <w:rPr>
          <w:bCs/>
          <w:sz w:val="16"/>
        </w:rPr>
        <w:t xml:space="preserve">                                                                                    </w:t>
      </w:r>
    </w:p>
    <w:p w:rsidR="00FF0A62" w:rsidRDefault="00FF0A62" w:rsidP="00FF0A62">
      <w:pPr>
        <w:jc w:val="center"/>
        <w:rPr>
          <w:b/>
          <w:bCs/>
          <w:sz w:val="16"/>
          <w:szCs w:val="16"/>
        </w:rPr>
      </w:pPr>
    </w:p>
    <w:p w:rsidR="00FF0A62" w:rsidRDefault="00FF0A62" w:rsidP="00FF0A6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</w:p>
    <w:p w:rsidR="00FF0A62" w:rsidRDefault="00FF0A62" w:rsidP="00FF0A6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ПРОХЛАДНЕНСКОГО МУНИЦИПАЛЬНОГО РАЙОНА </w:t>
      </w:r>
      <w:proofErr w:type="gramStart"/>
      <w:r>
        <w:rPr>
          <w:b/>
          <w:sz w:val="16"/>
          <w:szCs w:val="16"/>
        </w:rPr>
        <w:t>КАБАРДИНО - БАЛКАРСКОЙ</w:t>
      </w:r>
      <w:proofErr w:type="gramEnd"/>
      <w:r>
        <w:rPr>
          <w:b/>
          <w:sz w:val="16"/>
          <w:szCs w:val="16"/>
        </w:rPr>
        <w:t xml:space="preserve">  РЕСПУБЛИКИ</w:t>
      </w:r>
    </w:p>
    <w:p w:rsidR="00FF0A62" w:rsidRDefault="00FF0A62" w:rsidP="00FF0A62">
      <w:pPr>
        <w:jc w:val="center"/>
        <w:rPr>
          <w:b/>
          <w:sz w:val="16"/>
          <w:szCs w:val="16"/>
        </w:rPr>
      </w:pPr>
    </w:p>
    <w:p w:rsidR="00FF0A62" w:rsidRDefault="00FF0A62" w:rsidP="00FF0A6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КЪЭБЭРДЕЙ - БАЛЪКЪЭР  РЕСПУБЛИКЭМ  ЩЫ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Э  ПРОХЛАДНЭ  МУНИЦИПАЛЬНЭ  РАЙОНЫМ</w:t>
      </w:r>
    </w:p>
    <w:p w:rsidR="00FF0A62" w:rsidRDefault="00FF0A62" w:rsidP="00FF0A6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ЩЫЩ НОВО – ПОЛТАВСКЭ  </w:t>
      </w:r>
      <w:r>
        <w:rPr>
          <w:b/>
          <w:bCs/>
          <w:sz w:val="16"/>
          <w:szCs w:val="16"/>
        </w:rPr>
        <w:t xml:space="preserve">КЪУАЖЭ  ЖЫЛАГЬУЭМ </w:t>
      </w:r>
      <w:r>
        <w:rPr>
          <w:b/>
          <w:sz w:val="16"/>
          <w:szCs w:val="16"/>
        </w:rPr>
        <w:t>И  Щ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ЫП</w:t>
      </w:r>
      <w:r>
        <w:rPr>
          <w:b/>
          <w:sz w:val="16"/>
          <w:szCs w:val="16"/>
          <w:lang w:val="en-US"/>
        </w:rPr>
        <w:t>I</w:t>
      </w:r>
      <w:r>
        <w:rPr>
          <w:b/>
          <w:sz w:val="16"/>
          <w:szCs w:val="16"/>
        </w:rPr>
        <w:t>Э  АДМИНИСТРАЦЭ</w:t>
      </w:r>
    </w:p>
    <w:p w:rsidR="00FF0A62" w:rsidRDefault="00FF0A62" w:rsidP="00FF0A62">
      <w:pPr>
        <w:jc w:val="center"/>
        <w:rPr>
          <w:b/>
          <w:sz w:val="16"/>
          <w:szCs w:val="16"/>
        </w:rPr>
      </w:pPr>
    </w:p>
    <w:p w:rsidR="00FF0A62" w:rsidRDefault="00FF0A62" w:rsidP="00FF0A6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FF0A62" w:rsidRDefault="00FF0A62" w:rsidP="00FF0A6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НОВО -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ПОСЕЛЕНИЯСНЫ  ЖЕР-ЖЕРЛИ  АДМИНИСТРАЦИЯСЫ</w:t>
      </w:r>
    </w:p>
    <w:p w:rsidR="00FF0A62" w:rsidRDefault="00FF0A62" w:rsidP="00FF0A62">
      <w:pPr>
        <w:pStyle w:val="a6"/>
        <w:rPr>
          <w:bCs/>
          <w:sz w:val="16"/>
        </w:rPr>
      </w:pPr>
    </w:p>
    <w:p w:rsidR="00FF0A62" w:rsidRDefault="00FF0A62" w:rsidP="00FF0A62">
      <w:pPr>
        <w:pBdr>
          <w:top w:val="single" w:sz="12" w:space="1" w:color="auto"/>
          <w:bottom w:val="single" w:sz="12" w:space="1" w:color="auto"/>
        </w:pBdr>
        <w:rPr>
          <w:bCs/>
          <w:sz w:val="16"/>
        </w:rPr>
      </w:pPr>
    </w:p>
    <w:p w:rsidR="00FF0A62" w:rsidRDefault="00FF0A62" w:rsidP="00FF0A62">
      <w:pPr>
        <w:pStyle w:val="5"/>
        <w:spacing w:before="0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П</w:t>
      </w:r>
      <w:proofErr w:type="gramEnd"/>
      <w:r>
        <w:rPr>
          <w:sz w:val="18"/>
          <w:szCs w:val="18"/>
        </w:rPr>
        <w:t xml:space="preserve"> – и  361017  КБР </w:t>
      </w:r>
      <w:proofErr w:type="spellStart"/>
      <w:r>
        <w:rPr>
          <w:sz w:val="18"/>
          <w:szCs w:val="18"/>
        </w:rPr>
        <w:t>Прохладненский</w:t>
      </w:r>
      <w:proofErr w:type="spellEnd"/>
      <w:r>
        <w:rPr>
          <w:sz w:val="18"/>
          <w:szCs w:val="18"/>
        </w:rPr>
        <w:t xml:space="preserve"> район  с. Ново-Полтавское  ул. Третьякова  126  тел.  9–99-88</w:t>
      </w:r>
    </w:p>
    <w:p w:rsidR="00FF0A62" w:rsidRDefault="00FF0A62" w:rsidP="00FF0A62">
      <w:pPr>
        <w:ind w:left="720"/>
        <w:jc w:val="both"/>
        <w:rPr>
          <w:b/>
          <w:bCs/>
          <w:szCs w:val="28"/>
        </w:rPr>
      </w:pPr>
    </w:p>
    <w:p w:rsidR="00FF0A62" w:rsidRDefault="00FF0A62" w:rsidP="00FF0A62">
      <w:pPr>
        <w:pStyle w:val="a4"/>
        <w:jc w:val="right"/>
        <w:rPr>
          <w:b/>
          <w:sz w:val="22"/>
          <w:szCs w:val="24"/>
        </w:rPr>
      </w:pPr>
      <w:r w:rsidRPr="00631C38">
        <w:rPr>
          <w:b/>
          <w:sz w:val="24"/>
        </w:rPr>
        <w:t>29.07.2025г.</w:t>
      </w:r>
      <w:r>
        <w:rPr>
          <w:b/>
          <w:sz w:val="20"/>
        </w:rPr>
        <w:t xml:space="preserve">                                                                                        </w:t>
      </w:r>
      <w:r>
        <w:rPr>
          <w:b/>
          <w:sz w:val="22"/>
          <w:szCs w:val="24"/>
        </w:rPr>
        <w:t xml:space="preserve">ПОСТАНОВЛЕНИЕ  </w:t>
      </w:r>
      <w:r w:rsidRPr="00FF0A62">
        <w:rPr>
          <w:b/>
          <w:sz w:val="22"/>
          <w:szCs w:val="24"/>
          <w:u w:val="single"/>
        </w:rPr>
        <w:t xml:space="preserve">№ 43                                                                                                                                                                                                                              </w:t>
      </w:r>
    </w:p>
    <w:p w:rsidR="00FF0A62" w:rsidRDefault="00FF0A62" w:rsidP="00FF0A62">
      <w:pPr>
        <w:ind w:left="7560" w:hanging="180"/>
        <w:rPr>
          <w:b/>
          <w:sz w:val="22"/>
        </w:rPr>
      </w:pPr>
      <w:r>
        <w:rPr>
          <w:b/>
          <w:sz w:val="22"/>
        </w:rPr>
        <w:t xml:space="preserve">       УНАФЭ   №___ </w:t>
      </w:r>
    </w:p>
    <w:p w:rsidR="00FF0A62" w:rsidRDefault="00FF0A62" w:rsidP="00FF0A62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БЕГИМИ   №___</w:t>
      </w:r>
    </w:p>
    <w:p w:rsidR="00FF0A62" w:rsidRDefault="00FF0A62" w:rsidP="00FF0A62">
      <w:pPr>
        <w:pStyle w:val="a9"/>
        <w:jc w:val="center"/>
      </w:pPr>
    </w:p>
    <w:p w:rsidR="00FF0A62" w:rsidRDefault="00FF0A62" w:rsidP="00FF0A62">
      <w:pPr>
        <w:pStyle w:val="a8"/>
        <w:spacing w:before="108" w:after="0" w:line="100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Плана мероприятий по экологическому просвещению  населения и пропаганде  бережного отношения к окружающей среде на территории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с.п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Н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>ово-Полтавское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муниципального района КБР</w:t>
      </w:r>
    </w:p>
    <w:p w:rsidR="00FF0A62" w:rsidRDefault="00FF0A62" w:rsidP="00FF0A62">
      <w:pPr>
        <w:pStyle w:val="a8"/>
        <w:spacing w:before="108" w:after="0" w:line="100" w:lineRule="atLeast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2025-2027гг.</w:t>
      </w:r>
    </w:p>
    <w:p w:rsidR="00FF0A62" w:rsidRDefault="00FF0A62" w:rsidP="00FF0A62">
      <w:pPr>
        <w:pStyle w:val="a8"/>
        <w:spacing w:after="0" w:line="100" w:lineRule="atLeast"/>
        <w:ind w:firstLine="720"/>
        <w:jc w:val="both"/>
      </w:pPr>
    </w:p>
    <w:p w:rsidR="00FF0A62" w:rsidRDefault="00FF0A62" w:rsidP="00FF0A62">
      <w:pPr>
        <w:pStyle w:val="a8"/>
        <w:spacing w:after="0" w:line="10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постановлением Правительства КБР от 19.03.2013 №97-ПП «О мерах по улучшению санитарно-экологического состояния Кабардино-Балкарской Республики», местная администрация сельского поселения </w:t>
      </w:r>
      <w:proofErr w:type="gramStart"/>
      <w:r>
        <w:rPr>
          <w:rFonts w:ascii="Times New Roman" w:hAnsi="Times New Roman"/>
          <w:sz w:val="28"/>
          <w:szCs w:val="28"/>
        </w:rPr>
        <w:t>Ново-Полтавское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КБР</w:t>
      </w:r>
    </w:p>
    <w:p w:rsidR="00FF0A62" w:rsidRDefault="00FF0A62" w:rsidP="00FF0A62">
      <w:pPr>
        <w:pStyle w:val="a8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 в л я е т</w:t>
      </w:r>
      <w:r>
        <w:rPr>
          <w:rFonts w:ascii="Times New Roman" w:hAnsi="Times New Roman"/>
          <w:sz w:val="28"/>
          <w:szCs w:val="28"/>
        </w:rPr>
        <w:t>:</w:t>
      </w:r>
    </w:p>
    <w:p w:rsidR="00FF0A62" w:rsidRDefault="00FF0A62" w:rsidP="00FF0A62">
      <w:pPr>
        <w:pStyle w:val="a8"/>
        <w:spacing w:after="0" w:line="100" w:lineRule="atLeast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F0A62" w:rsidRDefault="00FF0A62" w:rsidP="00FF0A62">
      <w:pPr>
        <w:pStyle w:val="a8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1" w:name="sub_1"/>
      <w:bookmarkEnd w:id="1"/>
      <w:r>
        <w:rPr>
          <w:rFonts w:ascii="Times New Roman" w:hAnsi="Times New Roman"/>
          <w:sz w:val="28"/>
          <w:szCs w:val="28"/>
        </w:rPr>
        <w:t xml:space="preserve">1. Утвердить прилагаемый </w:t>
      </w:r>
      <w:r>
        <w:rPr>
          <w:rFonts w:ascii="Times New Roman" w:hAnsi="Times New Roman"/>
          <w:bCs/>
          <w:sz w:val="28"/>
          <w:szCs w:val="28"/>
        </w:rPr>
        <w:t xml:space="preserve">Плана мероприятий по экологическому просвещению  населения и пропаганде  бережного отношения к окружающей среде на территории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с.п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ово-Полтавское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муниципального района КБР на 2025-2027гг. (Приложение№1)</w:t>
      </w:r>
    </w:p>
    <w:p w:rsidR="00FF0A62" w:rsidRDefault="00FF0A62" w:rsidP="00FF0A62">
      <w:pPr>
        <w:pStyle w:val="a8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FF0A62" w:rsidRDefault="00FF0A62" w:rsidP="00FF0A62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2. Опубликовать настоящее постановление в </w:t>
      </w:r>
      <w:r>
        <w:rPr>
          <w:rFonts w:ascii="Times New Roman" w:hAnsi="Times New Roman"/>
          <w:sz w:val="28"/>
        </w:rPr>
        <w:t xml:space="preserve">разделе  «Экологическое просвещение» на официальном сайте местной </w:t>
      </w:r>
      <w:r>
        <w:rPr>
          <w:rFonts w:ascii="Times New Roman" w:hAnsi="Times New Roman"/>
          <w:sz w:val="28"/>
          <w:szCs w:val="28"/>
        </w:rPr>
        <w:t xml:space="preserve">сайте местной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с.п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ово-Полтавское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района:</w:t>
      </w:r>
      <w:bookmarkStart w:id="2" w:name="sub_11"/>
      <w:bookmarkStart w:id="3" w:name="sub_2"/>
      <w:bookmarkStart w:id="4" w:name="sub_31"/>
      <w:bookmarkEnd w:id="2"/>
      <w:bookmarkEnd w:id="3"/>
      <w:bookmarkEnd w:id="4"/>
      <w: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sz w:val="28"/>
          </w:rPr>
          <w:t>https://prohladnenskiy.kbr.ru/management/territorialnye-ispolnitelnye-organy/selskoe-poselenie-novo-poltavskoe/</w:t>
        </w:r>
      </w:hyperlink>
    </w:p>
    <w:p w:rsidR="00FF0A62" w:rsidRDefault="00FF0A62" w:rsidP="00FF0A62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0A62" w:rsidRDefault="00FF0A62" w:rsidP="00FF0A62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F0A62" w:rsidRDefault="00FF0A62" w:rsidP="00FF0A62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0A62" w:rsidRDefault="00FF0A62" w:rsidP="00FF0A62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Постановление вступает в силу со дня его подписания.</w:t>
      </w:r>
    </w:p>
    <w:p w:rsidR="00FF0A62" w:rsidRDefault="00FF0A62" w:rsidP="00FF0A62">
      <w:pPr>
        <w:pStyle w:val="a8"/>
        <w:spacing w:after="0" w:line="240" w:lineRule="auto"/>
        <w:ind w:firstLine="720"/>
        <w:jc w:val="both"/>
        <w:rPr>
          <w:sz w:val="28"/>
          <w:szCs w:val="28"/>
        </w:rPr>
      </w:pPr>
    </w:p>
    <w:p w:rsidR="00FF0A62" w:rsidRDefault="00FF0A62" w:rsidP="00FF0A62">
      <w:pPr>
        <w:ind w:left="75"/>
        <w:jc w:val="both"/>
        <w:rPr>
          <w:sz w:val="28"/>
        </w:rPr>
      </w:pPr>
      <w:r>
        <w:rPr>
          <w:sz w:val="28"/>
        </w:rPr>
        <w:t xml:space="preserve">И.о. главы местной администрации </w:t>
      </w:r>
      <w:proofErr w:type="gramStart"/>
      <w:r>
        <w:rPr>
          <w:sz w:val="28"/>
        </w:rPr>
        <w:t>Ново-Полтавское</w:t>
      </w:r>
      <w:proofErr w:type="gramEnd"/>
      <w:r>
        <w:rPr>
          <w:sz w:val="28"/>
        </w:rPr>
        <w:t xml:space="preserve"> </w:t>
      </w:r>
    </w:p>
    <w:p w:rsidR="00FF0A62" w:rsidRDefault="00FF0A62" w:rsidP="00FF0A62">
      <w:pPr>
        <w:ind w:left="75"/>
        <w:jc w:val="both"/>
        <w:rPr>
          <w:sz w:val="28"/>
        </w:rPr>
      </w:pPr>
      <w:proofErr w:type="spellStart"/>
      <w:r>
        <w:rPr>
          <w:sz w:val="28"/>
        </w:rPr>
        <w:t>Прохладненского</w:t>
      </w:r>
      <w:proofErr w:type="spellEnd"/>
      <w:r>
        <w:rPr>
          <w:sz w:val="28"/>
        </w:rPr>
        <w:t xml:space="preserve"> муниципального района </w:t>
      </w:r>
    </w:p>
    <w:p w:rsidR="00FF0A62" w:rsidRDefault="00FF0A62" w:rsidP="00FF0A62">
      <w:pPr>
        <w:ind w:left="75"/>
        <w:rPr>
          <w:sz w:val="28"/>
        </w:rPr>
      </w:pPr>
      <w:r>
        <w:rPr>
          <w:sz w:val="28"/>
        </w:rPr>
        <w:t xml:space="preserve">Кабардино-Балкарской Республики                                             Е.Ф. </w:t>
      </w:r>
      <w:proofErr w:type="spellStart"/>
      <w:r>
        <w:rPr>
          <w:sz w:val="28"/>
        </w:rPr>
        <w:t>Русакевич</w:t>
      </w:r>
      <w:proofErr w:type="spellEnd"/>
      <w:r>
        <w:rPr>
          <w:sz w:val="28"/>
        </w:rPr>
        <w:t xml:space="preserve">  </w:t>
      </w:r>
    </w:p>
    <w:p w:rsidR="00FF0A62" w:rsidRDefault="00FF0A62" w:rsidP="00FF0A62">
      <w:pPr>
        <w:ind w:left="75"/>
        <w:jc w:val="both"/>
        <w:rPr>
          <w:sz w:val="28"/>
        </w:rPr>
      </w:pPr>
    </w:p>
    <w:p w:rsidR="00ED1C7C" w:rsidRDefault="00ED1C7C" w:rsidP="00FF0A62">
      <w:pPr>
        <w:ind w:left="75"/>
        <w:jc w:val="both"/>
        <w:rPr>
          <w:sz w:val="28"/>
        </w:rPr>
      </w:pPr>
    </w:p>
    <w:bookmarkEnd w:id="0"/>
    <w:p w:rsidR="00ED1C7C" w:rsidRDefault="00ED1C7C" w:rsidP="00FF0A62">
      <w:pPr>
        <w:jc w:val="right"/>
        <w:rPr>
          <w:sz w:val="20"/>
        </w:rPr>
      </w:pPr>
    </w:p>
    <w:p w:rsidR="00ED1C7C" w:rsidRDefault="00ED1C7C" w:rsidP="00FF0A62">
      <w:pPr>
        <w:jc w:val="right"/>
        <w:rPr>
          <w:sz w:val="20"/>
        </w:rPr>
      </w:pPr>
    </w:p>
    <w:p w:rsidR="00ED1C7C" w:rsidRDefault="00ED1C7C" w:rsidP="00FF0A62">
      <w:pPr>
        <w:jc w:val="right"/>
        <w:rPr>
          <w:sz w:val="20"/>
        </w:rPr>
      </w:pPr>
    </w:p>
    <w:p w:rsidR="00C61FBD" w:rsidRDefault="00C61FBD" w:rsidP="00FF0A62">
      <w:pPr>
        <w:jc w:val="right"/>
        <w:rPr>
          <w:sz w:val="20"/>
        </w:rPr>
      </w:pPr>
    </w:p>
    <w:p w:rsidR="00C61FBD" w:rsidRDefault="00C61FBD" w:rsidP="00FF0A62">
      <w:pPr>
        <w:jc w:val="right"/>
        <w:rPr>
          <w:sz w:val="20"/>
        </w:rPr>
      </w:pPr>
    </w:p>
    <w:p w:rsidR="00FF0A62" w:rsidRDefault="00FF0A62" w:rsidP="00FF0A62">
      <w:pPr>
        <w:jc w:val="right"/>
        <w:rPr>
          <w:sz w:val="20"/>
        </w:rPr>
      </w:pPr>
      <w:r>
        <w:rPr>
          <w:sz w:val="20"/>
        </w:rPr>
        <w:lastRenderedPageBreak/>
        <w:t>Приложение</w:t>
      </w:r>
    </w:p>
    <w:p w:rsidR="00FF0A62" w:rsidRDefault="00FF0A62" w:rsidP="00FF0A62">
      <w:pPr>
        <w:jc w:val="right"/>
        <w:rPr>
          <w:sz w:val="20"/>
        </w:rPr>
      </w:pPr>
      <w:r>
        <w:rPr>
          <w:sz w:val="20"/>
        </w:rPr>
        <w:t>к Постановлению местной администрации</w:t>
      </w:r>
    </w:p>
    <w:p w:rsidR="00FF0A62" w:rsidRDefault="00FF0A62" w:rsidP="00FF0A62">
      <w:pPr>
        <w:jc w:val="right"/>
        <w:rPr>
          <w:sz w:val="20"/>
        </w:rPr>
      </w:pPr>
      <w:r>
        <w:rPr>
          <w:sz w:val="20"/>
        </w:rPr>
        <w:t xml:space="preserve"> сельского поселения </w:t>
      </w:r>
      <w:proofErr w:type="gramStart"/>
      <w:r>
        <w:rPr>
          <w:sz w:val="20"/>
        </w:rPr>
        <w:t>Ново-Полтавское</w:t>
      </w:r>
      <w:proofErr w:type="gramEnd"/>
    </w:p>
    <w:p w:rsidR="00FF0A62" w:rsidRDefault="00FF0A62" w:rsidP="00FF0A62">
      <w:pPr>
        <w:jc w:val="right"/>
        <w:rPr>
          <w:sz w:val="20"/>
        </w:rPr>
      </w:pPr>
      <w:r>
        <w:rPr>
          <w:sz w:val="20"/>
        </w:rPr>
        <w:t xml:space="preserve"> </w:t>
      </w:r>
      <w:proofErr w:type="spellStart"/>
      <w:r>
        <w:rPr>
          <w:sz w:val="20"/>
        </w:rPr>
        <w:t>Прохладненского</w:t>
      </w:r>
      <w:proofErr w:type="spellEnd"/>
      <w:r>
        <w:rPr>
          <w:sz w:val="20"/>
        </w:rPr>
        <w:t xml:space="preserve"> муниципального района КБР</w:t>
      </w:r>
    </w:p>
    <w:p w:rsidR="00FF0A62" w:rsidRDefault="00FF0A62" w:rsidP="00FF0A62">
      <w:pPr>
        <w:autoSpaceDE w:val="0"/>
        <w:spacing w:line="360" w:lineRule="auto"/>
        <w:jc w:val="right"/>
        <w:rPr>
          <w:sz w:val="20"/>
        </w:rPr>
      </w:pPr>
      <w:r>
        <w:rPr>
          <w:sz w:val="20"/>
        </w:rPr>
        <w:t>от</w:t>
      </w:r>
      <w:r w:rsidR="00ED1C7C">
        <w:rPr>
          <w:sz w:val="20"/>
        </w:rPr>
        <w:t xml:space="preserve"> 29.07.2025</w:t>
      </w:r>
      <w:r>
        <w:rPr>
          <w:sz w:val="20"/>
        </w:rPr>
        <w:t xml:space="preserve">г. № </w:t>
      </w:r>
      <w:r w:rsidR="00ED1C7C">
        <w:rPr>
          <w:sz w:val="20"/>
        </w:rPr>
        <w:t>43</w:t>
      </w:r>
    </w:p>
    <w:p w:rsidR="00FF0A62" w:rsidRDefault="00FF0A62" w:rsidP="00631C38">
      <w:pPr>
        <w:pStyle w:val="a8"/>
        <w:spacing w:before="108" w:after="108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ПЛАН </w:t>
      </w:r>
    </w:p>
    <w:p w:rsidR="00FF0A62" w:rsidRDefault="00FF0A62" w:rsidP="00631C38">
      <w:pPr>
        <w:pStyle w:val="a8"/>
        <w:spacing w:before="108" w:after="108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мероприятий по экологическому просвещению населения и пропаганде бережного отношения к окружающей среде на 2025-2027гг</w:t>
      </w:r>
    </w:p>
    <w:tbl>
      <w:tblPr>
        <w:tblW w:w="10748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9"/>
        <w:gridCol w:w="4821"/>
        <w:gridCol w:w="1417"/>
        <w:gridCol w:w="4111"/>
      </w:tblGrid>
      <w:tr w:rsidR="00FF0A62" w:rsidTr="00631C3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r>
              <w:rPr>
                <w:sz w:val="22"/>
                <w:szCs w:val="22"/>
              </w:rPr>
              <w:t>№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1612" w:hanging="892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Срок исполнения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Ответственные исполнители</w:t>
            </w:r>
          </w:p>
        </w:tc>
      </w:tr>
      <w:tr w:rsidR="00FF0A62" w:rsidTr="00631C3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r>
              <w:rPr>
                <w:sz w:val="22"/>
                <w:szCs w:val="22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Default"/>
              <w:widowControl w:val="0"/>
              <w:ind w:left="35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Разработка и размещение в средствах массовой информации и на официальном сайте </w:t>
            </w:r>
            <w:proofErr w:type="spellStart"/>
            <w:r>
              <w:rPr>
                <w:sz w:val="22"/>
                <w:szCs w:val="22"/>
                <w:lang w:eastAsia="ru-RU"/>
              </w:rPr>
              <w:t>с.п</w:t>
            </w:r>
            <w:proofErr w:type="gramStart"/>
            <w:r>
              <w:rPr>
                <w:sz w:val="22"/>
                <w:szCs w:val="22"/>
                <w:lang w:eastAsia="ru-RU"/>
              </w:rPr>
              <w:t>.Н</w:t>
            </w:r>
            <w:proofErr w:type="gramEnd"/>
            <w:r>
              <w:rPr>
                <w:sz w:val="22"/>
                <w:szCs w:val="22"/>
                <w:lang w:eastAsia="ru-RU"/>
              </w:rPr>
              <w:t>ово-Полтавское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в сети «Интернет» информации об организациях, осуществляющих деятельность по раздельному накоплению твердых коммунальных отходов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январь-декабрь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Директор МКУК «КДЦ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», </w:t>
            </w:r>
          </w:p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Директор МКОУ "ООШ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"</w:t>
            </w:r>
          </w:p>
        </w:tc>
      </w:tr>
      <w:tr w:rsidR="00FF0A62" w:rsidTr="00631C3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r>
              <w:rPr>
                <w:sz w:val="22"/>
                <w:szCs w:val="22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Default"/>
              <w:widowControl w:val="0"/>
              <w:ind w:left="35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Разработка  и размещение дидактических материалов по подготовке экологических мероприятий по тематике раздельного накопления твердых коммунальных отходов  и пропаганда потребления </w:t>
            </w:r>
            <w:proofErr w:type="spellStart"/>
            <w:r>
              <w:rPr>
                <w:sz w:val="22"/>
                <w:szCs w:val="22"/>
                <w:lang w:eastAsia="ru-RU"/>
              </w:rPr>
              <w:t>биоразлагаемых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тары и упаковки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январь-декабрь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Директор МКУК «КДЦ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FF0A62" w:rsidTr="00631C3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r>
              <w:rPr>
                <w:sz w:val="22"/>
                <w:szCs w:val="22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Выпуск социальной рекламы (видеоматериалы, СМИ, наружная реклама) о правильном обращении с отдельными видами отходов и правилах их раздельного накопления для развития системы экологического образования, просвещения, повышения уровня знаний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январь-декабрь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Директор МКУК «КДЦ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FF0A62" w:rsidTr="00631C3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r>
              <w:rPr>
                <w:sz w:val="22"/>
                <w:szCs w:val="22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«Круглые столы» на тему повышения экологической культуры и мотивации участия населения к раздельному накоплению твердых коммунальных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январь-декабрь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Директор МКУК «КДЦ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FF0A62" w:rsidTr="00631C3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r>
              <w:rPr>
                <w:sz w:val="22"/>
                <w:szCs w:val="22"/>
              </w:rPr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Default"/>
              <w:widowControl w:val="0"/>
              <w:ind w:left="35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Проведение массовых экологических субботников с раздельным сбором отходов.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Директор МКУК «КДЦ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», </w:t>
            </w:r>
          </w:p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Директор МКОУ "ООШ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"</w:t>
            </w:r>
          </w:p>
        </w:tc>
      </w:tr>
      <w:tr w:rsidR="00FF0A62" w:rsidTr="00631C3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r>
              <w:rPr>
                <w:sz w:val="22"/>
                <w:szCs w:val="22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widowControl w:val="0"/>
              <w:autoSpaceDE w:val="0"/>
              <w:autoSpaceDN w:val="0"/>
              <w:adjustRightInd w:val="0"/>
              <w:ind w:left="35"/>
              <w:textAlignment w:val="baseline"/>
            </w:pPr>
            <w:r>
              <w:rPr>
                <w:sz w:val="22"/>
                <w:szCs w:val="22"/>
              </w:rPr>
              <w:t>Конкурсы по накоплению вторичных ресурсов среди образовательных учреждений.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Директор МКУК «КДЦ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», </w:t>
            </w:r>
          </w:p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Директор МКОУ "ООШ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"</w:t>
            </w:r>
          </w:p>
        </w:tc>
      </w:tr>
      <w:tr w:rsidR="00FF0A62" w:rsidTr="00631C3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r>
              <w:rPr>
                <w:sz w:val="22"/>
                <w:szCs w:val="22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widowControl w:val="0"/>
              <w:autoSpaceDE w:val="0"/>
              <w:autoSpaceDN w:val="0"/>
              <w:adjustRightInd w:val="0"/>
              <w:ind w:left="35"/>
              <w:textAlignment w:val="baseline"/>
            </w:pPr>
            <w:r>
              <w:rPr>
                <w:sz w:val="22"/>
                <w:szCs w:val="22"/>
              </w:rPr>
              <w:t>Проведение всероссийской акции «Сдай макулатуру – спаси дерево»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январь-декабрь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</w:p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Директор МКУК «КДЦ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», </w:t>
            </w:r>
          </w:p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Директор МКОУ "ООШ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"</w:t>
            </w:r>
          </w:p>
        </w:tc>
      </w:tr>
      <w:tr w:rsidR="00FF0A62" w:rsidTr="00631C3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r>
              <w:rPr>
                <w:sz w:val="22"/>
                <w:szCs w:val="22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widowControl w:val="0"/>
              <w:autoSpaceDE w:val="0"/>
              <w:autoSpaceDN w:val="0"/>
              <w:adjustRightInd w:val="0"/>
              <w:ind w:left="35"/>
              <w:textAlignment w:val="baseline"/>
            </w:pPr>
            <w:r>
              <w:rPr>
                <w:sz w:val="22"/>
                <w:szCs w:val="22"/>
              </w:rPr>
              <w:t>Освещение экологических вопросов в средствах массовой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Директор МКУК «КДЦ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», </w:t>
            </w:r>
          </w:p>
        </w:tc>
      </w:tr>
      <w:tr w:rsidR="00FF0A62" w:rsidTr="00631C3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62" w:rsidRDefault="00FF0A62" w:rsidP="00C61FBD"/>
          <w:p w:rsidR="00FF0A62" w:rsidRDefault="00FF0A62" w:rsidP="00C61FBD">
            <w:r>
              <w:rPr>
                <w:sz w:val="22"/>
                <w:szCs w:val="22"/>
              </w:rPr>
              <w:t>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widowControl w:val="0"/>
              <w:autoSpaceDE w:val="0"/>
              <w:autoSpaceDN w:val="0"/>
              <w:adjustRightInd w:val="0"/>
              <w:ind w:left="35"/>
              <w:textAlignment w:val="baseline"/>
            </w:pPr>
            <w:r>
              <w:rPr>
                <w:sz w:val="22"/>
                <w:szCs w:val="22"/>
              </w:rPr>
              <w:t>Организация и проведение субботников по санитарной очистке и благоустройству территории города в рамках всероссийского экологического субботника «Зеленая Россия» и общероссийской акции «Вода 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по плану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Директор МКУК «КДЦ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», </w:t>
            </w:r>
          </w:p>
          <w:p w:rsidR="00FF0A62" w:rsidRDefault="00FF0A62" w:rsidP="00C61FB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Директор МКОУ "ООШ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ово-Полтавское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"</w:t>
            </w:r>
          </w:p>
        </w:tc>
      </w:tr>
    </w:tbl>
    <w:p w:rsidR="00FF0A62" w:rsidRDefault="00FF0A62" w:rsidP="00FF0A62"/>
    <w:p w:rsidR="00A81B54" w:rsidRDefault="00A81B54"/>
    <w:sectPr w:rsidR="00A81B54" w:rsidSect="00C61FBD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A62"/>
    <w:rsid w:val="00631C38"/>
    <w:rsid w:val="00694001"/>
    <w:rsid w:val="007803A3"/>
    <w:rsid w:val="00A81B54"/>
    <w:rsid w:val="00C61FBD"/>
    <w:rsid w:val="00ED1C7C"/>
    <w:rsid w:val="00F00AD5"/>
    <w:rsid w:val="00FC300E"/>
    <w:rsid w:val="00FF0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A6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FF0A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F0A62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FF0A62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FF0A6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FF0A6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FF0A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Базовый"/>
    <w:rsid w:val="00FF0A62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color w:val="00000A"/>
    </w:rPr>
  </w:style>
  <w:style w:type="paragraph" w:customStyle="1" w:styleId="a9">
    <w:name w:val="Стиль"/>
    <w:rsid w:val="00FF0A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F0A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hladnenskiy.kbr.ru/management/territorialnye-ispolnitelnye-organy/selskoe-poselenie-novo-poltavsko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2025-07-29T13:35:00Z</dcterms:created>
  <dcterms:modified xsi:type="dcterms:W3CDTF">2025-07-29T13:39:00Z</dcterms:modified>
</cp:coreProperties>
</file>