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4D6" w:rsidRDefault="001474D6" w:rsidP="001474D6">
      <w:pPr>
        <w:keepNext/>
        <w:spacing w:before="240" w:after="60"/>
        <w:jc w:val="center"/>
        <w:outlineLvl w:val="1"/>
        <w:rPr>
          <w:rFonts w:ascii="Arial" w:hAnsi="Arial" w:cs="Arial"/>
          <w:b/>
          <w:bCs/>
          <w:i/>
          <w:iCs/>
          <w:sz w:val="22"/>
          <w:szCs w:val="22"/>
        </w:rPr>
      </w:pPr>
      <w:r w:rsidRPr="00300E62">
        <w:rPr>
          <w:rFonts w:ascii="Arial" w:hAnsi="Arial" w:cs="Arial"/>
          <w:b/>
          <w:bCs/>
          <w:i/>
          <w:iCs/>
          <w:sz w:val="22"/>
          <w:szCs w:val="22"/>
        </w:rPr>
        <w:object w:dxaOrig="840" w:dyaOrig="10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3.25pt" o:ole="" fillcolor="window">
            <v:imagedata r:id="rId5" o:title=""/>
          </v:shape>
          <o:OLEObject Type="Embed" ProgID="Unknown" ShapeID="_x0000_i1025" DrawAspect="Content" ObjectID="_1844251014" r:id="rId6"/>
        </w:object>
      </w:r>
    </w:p>
    <w:p w:rsidR="001474D6" w:rsidRDefault="001474D6" w:rsidP="001474D6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МЕСТНАЯ АДМИНИСТРАЦИЯ СЕЛЬСКОГО ПОСЕЛЕНИЯ МАЛАКАНОВСКОЕ</w:t>
      </w:r>
    </w:p>
    <w:p w:rsidR="001474D6" w:rsidRDefault="001474D6" w:rsidP="001474D6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СЕЛЬСКОГО ПОСЕЛЕНИЯ МАЛАКАНОВСКОЕ СЕЛЬСКОГО ПОСЕЛЕНИЯ МАЛАКАНОВСКОЕ ПРОХЛАДНЕНСКОГО МУНИЦИПАЛЬНОГО РАЙОНА КАБАРДИНО-</w:t>
      </w:r>
    </w:p>
    <w:p w:rsidR="001474D6" w:rsidRDefault="001474D6" w:rsidP="001474D6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БАЛКАРСКОЙ РЕСПУБЛИКИ</w:t>
      </w:r>
    </w:p>
    <w:p w:rsidR="001474D6" w:rsidRDefault="001474D6" w:rsidP="001474D6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1474D6" w:rsidRDefault="001474D6" w:rsidP="001474D6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КЪРДЕЙ-БАЛЪКЪЭР РЕСПУБЛИКЭМ ЩЫЭ</w:t>
      </w:r>
    </w:p>
    <w:p w:rsidR="001474D6" w:rsidRDefault="001474D6" w:rsidP="001474D6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ПРОХЛАДНЭ МУНИЦИПАЛЪНЭ РАЙОНЫМ ЩЫЩ МАЛАКАНОВСКЭ КЪУАЖЭ</w:t>
      </w:r>
    </w:p>
    <w:p w:rsidR="001474D6" w:rsidRDefault="001474D6" w:rsidP="001474D6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ЖЫЛАГЪУЭМ И Щ</w:t>
      </w:r>
      <w:proofErr w:type="gramStart"/>
      <w:r>
        <w:rPr>
          <w:b/>
          <w:bCs/>
          <w:sz w:val="22"/>
          <w:szCs w:val="22"/>
          <w:lang w:val="en-US"/>
        </w:rPr>
        <w:t>I</w:t>
      </w:r>
      <w:proofErr w:type="gramEnd"/>
      <w:r>
        <w:rPr>
          <w:b/>
          <w:bCs/>
          <w:sz w:val="22"/>
          <w:szCs w:val="22"/>
        </w:rPr>
        <w:t>ЫП</w:t>
      </w:r>
      <w:r>
        <w:rPr>
          <w:b/>
          <w:bCs/>
          <w:sz w:val="22"/>
          <w:szCs w:val="22"/>
          <w:lang w:val="en-US"/>
        </w:rPr>
        <w:t>I</w:t>
      </w:r>
      <w:r>
        <w:rPr>
          <w:b/>
          <w:bCs/>
          <w:sz w:val="22"/>
          <w:szCs w:val="22"/>
        </w:rPr>
        <w:t>Э АДМИНИСТРАЦЭ</w:t>
      </w:r>
    </w:p>
    <w:p w:rsidR="001474D6" w:rsidRDefault="001474D6" w:rsidP="001474D6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1474D6" w:rsidRDefault="001474D6" w:rsidP="001474D6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КЪАБАРТЫ-МАЛКЪАР РЕСПУБЛИКАНЫ</w:t>
      </w:r>
    </w:p>
    <w:p w:rsidR="001474D6" w:rsidRDefault="001474D6" w:rsidP="001474D6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ПРОХЛАДНА МУНИЦИПАЛЬНЫЙ РАЙОНУНУ МАЛАКАНОВСКОЕ ЭЛ</w:t>
      </w:r>
      <w:proofErr w:type="gramEnd"/>
    </w:p>
    <w:p w:rsidR="001474D6" w:rsidRDefault="001474D6" w:rsidP="001474D6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  <w:sz w:val="22"/>
          <w:szCs w:val="22"/>
        </w:rPr>
        <w:t>ПОСЕЛЕНИЯСНЫ ЖЕР-ЖЕРЛИ АДМИНИСТРАЦИЯСНЫ</w:t>
      </w:r>
    </w:p>
    <w:p w:rsidR="001474D6" w:rsidRDefault="001474D6" w:rsidP="001474D6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center"/>
        <w:rPr>
          <w:b/>
          <w:bCs/>
        </w:rPr>
      </w:pPr>
    </w:p>
    <w:p w:rsidR="001474D6" w:rsidRDefault="001474D6" w:rsidP="001474D6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center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п-н</w:t>
      </w:r>
      <w:proofErr w:type="spellEnd"/>
      <w:proofErr w:type="gramEnd"/>
      <w:r>
        <w:rPr>
          <w:sz w:val="20"/>
          <w:szCs w:val="20"/>
        </w:rPr>
        <w:t xml:space="preserve"> 361032, КБР </w:t>
      </w:r>
      <w:proofErr w:type="spellStart"/>
      <w:r>
        <w:rPr>
          <w:sz w:val="20"/>
          <w:szCs w:val="20"/>
        </w:rPr>
        <w:t>Прохладненский</w:t>
      </w:r>
      <w:proofErr w:type="spellEnd"/>
      <w:r>
        <w:rPr>
          <w:sz w:val="20"/>
          <w:szCs w:val="20"/>
        </w:rPr>
        <w:t xml:space="preserve"> район, с.п. </w:t>
      </w:r>
      <w:proofErr w:type="spellStart"/>
      <w:r>
        <w:rPr>
          <w:sz w:val="20"/>
          <w:szCs w:val="20"/>
        </w:rPr>
        <w:t>Малакановское</w:t>
      </w:r>
      <w:proofErr w:type="spellEnd"/>
      <w:r>
        <w:rPr>
          <w:sz w:val="20"/>
          <w:szCs w:val="20"/>
        </w:rPr>
        <w:t>, кв</w:t>
      </w:r>
      <w:proofErr w:type="gramStart"/>
      <w:r>
        <w:rPr>
          <w:sz w:val="20"/>
          <w:szCs w:val="20"/>
        </w:rPr>
        <w:t>.Ю</w:t>
      </w:r>
      <w:proofErr w:type="gramEnd"/>
      <w:r>
        <w:rPr>
          <w:sz w:val="20"/>
          <w:szCs w:val="20"/>
        </w:rPr>
        <w:t>жный,5. т. 95-6-42,95-6-33</w:t>
      </w:r>
    </w:p>
    <w:p w:rsidR="001474D6" w:rsidRDefault="001474D6" w:rsidP="001474D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«</w:t>
      </w:r>
      <w:r w:rsidR="00CC4506">
        <w:rPr>
          <w:sz w:val="28"/>
          <w:szCs w:val="28"/>
        </w:rPr>
        <w:t>25</w:t>
      </w:r>
      <w:r>
        <w:rPr>
          <w:sz w:val="28"/>
          <w:szCs w:val="28"/>
        </w:rPr>
        <w:t xml:space="preserve">»  </w:t>
      </w:r>
      <w:r w:rsidR="00CC4506">
        <w:rPr>
          <w:sz w:val="28"/>
          <w:szCs w:val="28"/>
        </w:rPr>
        <w:t xml:space="preserve">июня  </w:t>
      </w:r>
      <w:r w:rsidR="00A4337C">
        <w:rPr>
          <w:sz w:val="28"/>
          <w:szCs w:val="28"/>
        </w:rPr>
        <w:t>2026</w:t>
      </w:r>
      <w:r w:rsidR="00352C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г.                                                  </w:t>
      </w:r>
    </w:p>
    <w:p w:rsidR="001474D6" w:rsidRDefault="00352C42" w:rsidP="001474D6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</w:t>
      </w:r>
      <w:r w:rsidR="00A4337C">
        <w:rPr>
          <w:b/>
          <w:bCs/>
          <w:sz w:val="28"/>
          <w:szCs w:val="28"/>
        </w:rPr>
        <w:t xml:space="preserve">                               </w:t>
      </w:r>
      <w:r w:rsidR="00A36AE7" w:rsidRPr="00A4337C">
        <w:rPr>
          <w:b/>
          <w:bCs/>
          <w:sz w:val="28"/>
          <w:szCs w:val="28"/>
        </w:rPr>
        <w:t>ПОСТАНОВЛЕНИЕ №</w:t>
      </w:r>
      <w:r w:rsidR="00CC4506">
        <w:rPr>
          <w:b/>
          <w:bCs/>
          <w:sz w:val="28"/>
          <w:szCs w:val="28"/>
        </w:rPr>
        <w:t xml:space="preserve"> 29</w:t>
      </w:r>
      <w:r w:rsidR="00A36AE7">
        <w:rPr>
          <w:b/>
          <w:bCs/>
          <w:sz w:val="28"/>
          <w:szCs w:val="28"/>
        </w:rPr>
        <w:t xml:space="preserve">  </w:t>
      </w:r>
      <w:bookmarkStart w:id="0" w:name="_GoBack"/>
      <w:bookmarkEnd w:id="0"/>
    </w:p>
    <w:p w:rsidR="001474D6" w:rsidRDefault="001474D6" w:rsidP="001474D6">
      <w:pPr>
        <w:widowControl w:val="0"/>
        <w:tabs>
          <w:tab w:val="center" w:pos="4677"/>
        </w:tabs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 xml:space="preserve">                                                                    </w:t>
      </w:r>
      <w:r w:rsidR="00C94826">
        <w:rPr>
          <w:b/>
          <w:bCs/>
          <w:sz w:val="28"/>
          <w:szCs w:val="28"/>
        </w:rPr>
        <w:t xml:space="preserve">ПОСТАНОВЛЕНЭ </w:t>
      </w:r>
      <w:r w:rsidR="00FE4D58">
        <w:rPr>
          <w:b/>
          <w:bCs/>
          <w:sz w:val="28"/>
          <w:szCs w:val="28"/>
        </w:rPr>
        <w:t xml:space="preserve">№  </w:t>
      </w:r>
    </w:p>
    <w:p w:rsidR="001474D6" w:rsidRDefault="001474D6" w:rsidP="001474D6">
      <w:pPr>
        <w:widowControl w:val="0"/>
        <w:tabs>
          <w:tab w:val="center" w:pos="4677"/>
          <w:tab w:val="left" w:pos="7335"/>
        </w:tabs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 xml:space="preserve">                                     </w:t>
      </w:r>
      <w:r w:rsidR="00A4337C">
        <w:rPr>
          <w:b/>
          <w:bCs/>
          <w:sz w:val="28"/>
          <w:szCs w:val="28"/>
        </w:rPr>
        <w:t xml:space="preserve">             </w:t>
      </w:r>
      <w:r w:rsidR="00FE4D58">
        <w:rPr>
          <w:b/>
          <w:bCs/>
          <w:sz w:val="28"/>
          <w:szCs w:val="28"/>
        </w:rPr>
        <w:t xml:space="preserve">БЕГИМ    № </w:t>
      </w:r>
    </w:p>
    <w:p w:rsidR="001474D6" w:rsidRDefault="001474D6" w:rsidP="001474D6">
      <w:pPr>
        <w:widowControl w:val="0"/>
        <w:tabs>
          <w:tab w:val="center" w:pos="4677"/>
          <w:tab w:val="left" w:pos="7335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873F6C" w:rsidRPr="00873F6C" w:rsidRDefault="00FE4D58" w:rsidP="00FE4D58">
      <w:pPr>
        <w:pStyle w:val="a4"/>
        <w:ind w:firstLine="708"/>
        <w:rPr>
          <w:rStyle w:val="30"/>
          <w:rFonts w:ascii="Times New Roman" w:hAnsi="Times New Roman"/>
          <w:sz w:val="28"/>
          <w:szCs w:val="28"/>
          <w:u w:val="none"/>
        </w:rPr>
      </w:pPr>
      <w:r>
        <w:rPr>
          <w:rStyle w:val="30"/>
          <w:rFonts w:ascii="Times New Roman" w:hAnsi="Times New Roman"/>
          <w:sz w:val="28"/>
          <w:szCs w:val="28"/>
          <w:u w:val="none"/>
        </w:rPr>
        <w:t>О</w:t>
      </w:r>
      <w:r w:rsidR="00E95649">
        <w:rPr>
          <w:rStyle w:val="30"/>
          <w:rFonts w:ascii="Times New Roman" w:hAnsi="Times New Roman"/>
          <w:sz w:val="28"/>
          <w:szCs w:val="28"/>
          <w:u w:val="none"/>
        </w:rPr>
        <w:t>б утверждении проекта</w:t>
      </w:r>
      <w:r>
        <w:rPr>
          <w:rStyle w:val="30"/>
          <w:rFonts w:ascii="Times New Roman" w:hAnsi="Times New Roman"/>
          <w:sz w:val="28"/>
          <w:szCs w:val="28"/>
          <w:u w:val="none"/>
        </w:rPr>
        <w:t xml:space="preserve"> межевания территории, </w:t>
      </w:r>
      <w:r w:rsidRPr="00FE4D58">
        <w:rPr>
          <w:rStyle w:val="30"/>
          <w:rFonts w:ascii="Times New Roman" w:hAnsi="Times New Roman"/>
          <w:sz w:val="28"/>
          <w:szCs w:val="28"/>
          <w:u w:val="none"/>
        </w:rPr>
        <w:t>(ПМТ) и проекта планировки территории (ППТ) для строительства объекта капитального строительства «Строительство оросительной системы с применением систем капельного орошения многолетних насаждений (виноградников)</w:t>
      </w:r>
      <w:r>
        <w:rPr>
          <w:rStyle w:val="30"/>
          <w:rFonts w:ascii="Times New Roman" w:hAnsi="Times New Roman"/>
          <w:sz w:val="28"/>
          <w:szCs w:val="28"/>
          <w:u w:val="none"/>
        </w:rPr>
        <w:t xml:space="preserve"> </w:t>
      </w:r>
      <w:r w:rsidRPr="00FE4D58">
        <w:rPr>
          <w:rStyle w:val="30"/>
          <w:rFonts w:ascii="Times New Roman" w:hAnsi="Times New Roman"/>
          <w:sz w:val="28"/>
          <w:szCs w:val="28"/>
          <w:u w:val="none"/>
        </w:rPr>
        <w:t xml:space="preserve">на площади 180,0 га в ООО «Солнечный сад» сельского поселения </w:t>
      </w:r>
      <w:proofErr w:type="spellStart"/>
      <w:r w:rsidRPr="00FE4D58">
        <w:rPr>
          <w:rStyle w:val="30"/>
          <w:rFonts w:ascii="Times New Roman" w:hAnsi="Times New Roman"/>
          <w:sz w:val="28"/>
          <w:szCs w:val="28"/>
          <w:u w:val="none"/>
        </w:rPr>
        <w:t>Малакановское</w:t>
      </w:r>
      <w:proofErr w:type="spellEnd"/>
      <w:r w:rsidRPr="00FE4D58">
        <w:rPr>
          <w:rStyle w:val="30"/>
          <w:rFonts w:ascii="Times New Roman" w:hAnsi="Times New Roman"/>
          <w:sz w:val="28"/>
          <w:szCs w:val="28"/>
          <w:u w:val="none"/>
        </w:rPr>
        <w:t xml:space="preserve"> </w:t>
      </w:r>
      <w:proofErr w:type="spellStart"/>
      <w:r w:rsidRPr="00FE4D58">
        <w:rPr>
          <w:rStyle w:val="30"/>
          <w:rFonts w:ascii="Times New Roman" w:hAnsi="Times New Roman"/>
          <w:sz w:val="28"/>
          <w:szCs w:val="28"/>
          <w:u w:val="none"/>
        </w:rPr>
        <w:t>Прохладненского</w:t>
      </w:r>
      <w:proofErr w:type="spellEnd"/>
      <w:r w:rsidRPr="00FE4D58">
        <w:rPr>
          <w:rStyle w:val="30"/>
          <w:rFonts w:ascii="Times New Roman" w:hAnsi="Times New Roman"/>
          <w:sz w:val="28"/>
          <w:szCs w:val="28"/>
          <w:u w:val="none"/>
        </w:rPr>
        <w:t xml:space="preserve"> района Кабардино-Балкарской республики»</w:t>
      </w:r>
    </w:p>
    <w:p w:rsidR="001474D6" w:rsidRDefault="001474D6" w:rsidP="00FE4D58">
      <w:pPr>
        <w:spacing w:before="100" w:before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соответствии с </w:t>
      </w:r>
      <w:r w:rsidR="00FE4D58">
        <w:rPr>
          <w:sz w:val="28"/>
          <w:szCs w:val="28"/>
        </w:rPr>
        <w:t xml:space="preserve">Градостроительным кодексом Российской Федерации, Земельным Кодексом Российской Федерации, Федеральным законом от 06.10.2003 № 131-ФЗ «Об общих принципах организации </w:t>
      </w:r>
      <w:proofErr w:type="spellStart"/>
      <w:proofErr w:type="gramStart"/>
      <w:r w:rsidR="00FE4D58">
        <w:rPr>
          <w:sz w:val="28"/>
          <w:szCs w:val="28"/>
        </w:rPr>
        <w:t>организации</w:t>
      </w:r>
      <w:proofErr w:type="spellEnd"/>
      <w:proofErr w:type="gramEnd"/>
      <w:r w:rsidR="00FE4D58">
        <w:rPr>
          <w:sz w:val="28"/>
          <w:szCs w:val="28"/>
        </w:rPr>
        <w:t xml:space="preserve"> местного самоуправления в Российской Федерации», </w:t>
      </w:r>
      <w:r w:rsidR="00E95649">
        <w:rPr>
          <w:sz w:val="28"/>
          <w:szCs w:val="28"/>
        </w:rPr>
        <w:t>проток</w:t>
      </w:r>
      <w:r w:rsidR="00BA035B">
        <w:rPr>
          <w:sz w:val="28"/>
          <w:szCs w:val="28"/>
        </w:rPr>
        <w:t>олом публичных слушаний №4 от 25 июня 2026 г.</w:t>
      </w:r>
      <w:r w:rsidR="00E95649">
        <w:rPr>
          <w:sz w:val="28"/>
          <w:szCs w:val="28"/>
        </w:rPr>
        <w:t xml:space="preserve">, заключением публичных слушаний от </w:t>
      </w:r>
      <w:r w:rsidR="00BA035B">
        <w:rPr>
          <w:sz w:val="28"/>
          <w:szCs w:val="28"/>
        </w:rPr>
        <w:t>25 июня 2026 г.</w:t>
      </w:r>
    </w:p>
    <w:p w:rsidR="001474D6" w:rsidRDefault="001474D6" w:rsidP="00873F6C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ПОСТАНОВЛЯЕТ:</w:t>
      </w:r>
    </w:p>
    <w:p w:rsidR="00C94826" w:rsidRPr="00C94826" w:rsidRDefault="00C94826" w:rsidP="007127BD">
      <w:pPr>
        <w:pStyle w:val="a4"/>
        <w:ind w:firstLine="284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 </w:t>
      </w:r>
      <w:proofErr w:type="gramStart"/>
      <w:r w:rsidR="00E95649">
        <w:rPr>
          <w:rFonts w:ascii="Times New Roman" w:hAnsi="Times New Roman"/>
          <w:bCs/>
          <w:sz w:val="28"/>
          <w:szCs w:val="28"/>
        </w:rPr>
        <w:t>Утвердить проект межевания</w:t>
      </w:r>
      <w:r>
        <w:rPr>
          <w:rFonts w:ascii="Times New Roman" w:hAnsi="Times New Roman"/>
          <w:bCs/>
          <w:sz w:val="28"/>
          <w:szCs w:val="28"/>
        </w:rPr>
        <w:t xml:space="preserve"> территории (ПМТ) </w:t>
      </w:r>
      <w:r w:rsidR="00E95649">
        <w:rPr>
          <w:rFonts w:ascii="Times New Roman" w:hAnsi="Times New Roman"/>
          <w:bCs/>
          <w:sz w:val="28"/>
          <w:szCs w:val="28"/>
        </w:rPr>
        <w:t>и проект</w:t>
      </w:r>
      <w:r w:rsidRPr="00C94826">
        <w:rPr>
          <w:rFonts w:ascii="Times New Roman" w:hAnsi="Times New Roman"/>
          <w:bCs/>
          <w:sz w:val="28"/>
          <w:szCs w:val="28"/>
        </w:rPr>
        <w:t xml:space="preserve"> планировки территории (ППТ) для</w:t>
      </w:r>
      <w:r>
        <w:rPr>
          <w:rFonts w:ascii="Times New Roman" w:hAnsi="Times New Roman"/>
          <w:bCs/>
          <w:sz w:val="28"/>
          <w:szCs w:val="28"/>
        </w:rPr>
        <w:t xml:space="preserve"> дальнейшего</w:t>
      </w:r>
      <w:r w:rsidRPr="00C94826">
        <w:rPr>
          <w:rFonts w:ascii="Times New Roman" w:hAnsi="Times New Roman"/>
          <w:bCs/>
          <w:sz w:val="28"/>
          <w:szCs w:val="28"/>
        </w:rPr>
        <w:t xml:space="preserve"> строительства объекта капитального строительства «Строительство оросительной системы с применением систем капельного орошения многолетних насаждений (виноградников) на площади 180,0 га в </w:t>
      </w:r>
      <w:r>
        <w:rPr>
          <w:rFonts w:ascii="Times New Roman" w:hAnsi="Times New Roman"/>
          <w:bCs/>
          <w:sz w:val="28"/>
          <w:szCs w:val="28"/>
        </w:rPr>
        <w:t>с. п.</w:t>
      </w:r>
      <w:r w:rsidRPr="00C9482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C94826">
        <w:rPr>
          <w:rFonts w:ascii="Times New Roman" w:hAnsi="Times New Roman"/>
          <w:bCs/>
          <w:sz w:val="28"/>
          <w:szCs w:val="28"/>
        </w:rPr>
        <w:t>Малакановское</w:t>
      </w:r>
      <w:proofErr w:type="spellEnd"/>
      <w:r w:rsidRPr="00C9482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C94826">
        <w:rPr>
          <w:rFonts w:ascii="Times New Roman" w:hAnsi="Times New Roman"/>
          <w:bCs/>
          <w:sz w:val="28"/>
          <w:szCs w:val="28"/>
        </w:rPr>
        <w:t>Прохладненско</w:t>
      </w:r>
      <w:r>
        <w:rPr>
          <w:rFonts w:ascii="Times New Roman" w:hAnsi="Times New Roman"/>
          <w:bCs/>
          <w:sz w:val="28"/>
          <w:szCs w:val="28"/>
        </w:rPr>
        <w:t>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района Кабардино-Балкарской Р</w:t>
      </w:r>
      <w:r w:rsidRPr="00C94826">
        <w:rPr>
          <w:rFonts w:ascii="Times New Roman" w:hAnsi="Times New Roman"/>
          <w:bCs/>
          <w:sz w:val="28"/>
          <w:szCs w:val="28"/>
        </w:rPr>
        <w:t>еспублики</w:t>
      </w:r>
      <w:r>
        <w:rPr>
          <w:rFonts w:ascii="Times New Roman" w:hAnsi="Times New Roman"/>
          <w:bCs/>
          <w:sz w:val="28"/>
          <w:szCs w:val="28"/>
        </w:rPr>
        <w:t>.</w:t>
      </w:r>
      <w:proofErr w:type="gramEnd"/>
    </w:p>
    <w:p w:rsidR="007127BD" w:rsidRPr="007127BD" w:rsidRDefault="007127BD" w:rsidP="007127BD">
      <w:pPr>
        <w:pStyle w:val="a4"/>
        <w:ind w:firstLine="284"/>
        <w:jc w:val="both"/>
        <w:rPr>
          <w:rFonts w:ascii="Times New Roman" w:hAnsi="Times New Roman"/>
          <w:bCs/>
          <w:sz w:val="28"/>
          <w:szCs w:val="28"/>
        </w:rPr>
      </w:pPr>
      <w:r w:rsidRPr="007127BD">
        <w:rPr>
          <w:rFonts w:ascii="Times New Roman" w:hAnsi="Times New Roman"/>
          <w:bCs/>
          <w:sz w:val="28"/>
          <w:szCs w:val="28"/>
        </w:rPr>
        <w:t>3</w:t>
      </w:r>
      <w:r w:rsidR="001474D6" w:rsidRPr="007127BD">
        <w:rPr>
          <w:rFonts w:ascii="Times New Roman" w:hAnsi="Times New Roman"/>
          <w:bCs/>
          <w:sz w:val="28"/>
          <w:szCs w:val="28"/>
        </w:rPr>
        <w:t xml:space="preserve">. </w:t>
      </w:r>
      <w:r w:rsidRPr="007127BD">
        <w:rPr>
          <w:rFonts w:ascii="Times New Roman" w:hAnsi="Times New Roman"/>
          <w:bCs/>
          <w:sz w:val="28"/>
          <w:szCs w:val="28"/>
        </w:rPr>
        <w:t xml:space="preserve">Обнародовать Настоящее постановление в порядке, предусмотренном Уставом сельского поселения </w:t>
      </w:r>
      <w:proofErr w:type="spellStart"/>
      <w:r w:rsidRPr="007127BD">
        <w:rPr>
          <w:rFonts w:ascii="Times New Roman" w:hAnsi="Times New Roman"/>
          <w:bCs/>
          <w:sz w:val="28"/>
          <w:szCs w:val="28"/>
        </w:rPr>
        <w:t>Малакановское</w:t>
      </w:r>
      <w:proofErr w:type="spellEnd"/>
      <w:r w:rsidRPr="007127BD">
        <w:rPr>
          <w:rFonts w:ascii="Times New Roman" w:hAnsi="Times New Roman"/>
          <w:bCs/>
          <w:sz w:val="28"/>
          <w:szCs w:val="28"/>
        </w:rPr>
        <w:t xml:space="preserve"> с одновременным размещением на официальном сайте местной администрации сельского </w:t>
      </w:r>
      <w:r w:rsidRPr="007127BD">
        <w:rPr>
          <w:rFonts w:ascii="Times New Roman" w:hAnsi="Times New Roman"/>
          <w:bCs/>
          <w:sz w:val="28"/>
          <w:szCs w:val="28"/>
        </w:rPr>
        <w:lastRenderedPageBreak/>
        <w:t xml:space="preserve">поселения </w:t>
      </w:r>
      <w:proofErr w:type="spellStart"/>
      <w:r w:rsidRPr="007127BD">
        <w:rPr>
          <w:rFonts w:ascii="Times New Roman" w:hAnsi="Times New Roman"/>
          <w:bCs/>
          <w:sz w:val="28"/>
          <w:szCs w:val="28"/>
        </w:rPr>
        <w:t>Малакановское</w:t>
      </w:r>
      <w:proofErr w:type="spellEnd"/>
      <w:r w:rsidR="00164BC5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7127BD">
        <w:rPr>
          <w:rFonts w:ascii="Times New Roman" w:hAnsi="Times New Roman"/>
          <w:bCs/>
          <w:sz w:val="28"/>
          <w:szCs w:val="28"/>
        </w:rPr>
        <w:t>Прохладненского</w:t>
      </w:r>
      <w:proofErr w:type="spellEnd"/>
      <w:r w:rsidRPr="007127BD">
        <w:rPr>
          <w:rFonts w:ascii="Times New Roman" w:hAnsi="Times New Roman"/>
          <w:bCs/>
          <w:sz w:val="28"/>
          <w:szCs w:val="28"/>
        </w:rPr>
        <w:t xml:space="preserve"> муниципального района:</w:t>
      </w:r>
      <w:hyperlink r:id="rId7" w:history="1">
        <w:r w:rsidRPr="007127BD">
          <w:rPr>
            <w:rFonts w:ascii="Times New Roman" w:hAnsi="Times New Roman"/>
            <w:bCs/>
            <w:sz w:val="28"/>
            <w:szCs w:val="28"/>
          </w:rPr>
          <w:t xml:space="preserve"> https://prohladnenskiy.kbr.ru/management/territorialnye-ispolnitelnye-organy/selskoe-poselenie-malakanovskoe. </w:t>
        </w:r>
      </w:hyperlink>
    </w:p>
    <w:p w:rsidR="007127BD" w:rsidRDefault="007127BD" w:rsidP="00352C42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1474D6" w:rsidRDefault="007127BD" w:rsidP="00352C42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1474D6">
        <w:rPr>
          <w:rFonts w:ascii="Times New Roman" w:hAnsi="Times New Roman"/>
          <w:sz w:val="28"/>
          <w:szCs w:val="28"/>
        </w:rPr>
        <w:t>. Постановление вступает в силу с момента его обнародования.</w:t>
      </w:r>
    </w:p>
    <w:p w:rsidR="001474D6" w:rsidRDefault="007127BD" w:rsidP="00352C42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1474D6">
        <w:rPr>
          <w:rFonts w:ascii="Times New Roman" w:hAnsi="Times New Roman"/>
          <w:sz w:val="28"/>
          <w:szCs w:val="28"/>
        </w:rPr>
        <w:t>. Контроль исполнения настоящего постановления оставляю за собой.</w:t>
      </w:r>
    </w:p>
    <w:p w:rsidR="001474D6" w:rsidRDefault="001474D6" w:rsidP="001474D6">
      <w:pPr>
        <w:pStyle w:val="a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127BD" w:rsidRDefault="007127BD" w:rsidP="001474D6">
      <w:pPr>
        <w:pStyle w:val="a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474D6" w:rsidRDefault="00352C42" w:rsidP="001474D6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 главы</w:t>
      </w:r>
      <w:r w:rsidR="001474D6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1474D6">
        <w:rPr>
          <w:rFonts w:ascii="Times New Roman" w:hAnsi="Times New Roman"/>
          <w:sz w:val="28"/>
          <w:szCs w:val="28"/>
        </w:rPr>
        <w:t>Малакановское</w:t>
      </w:r>
      <w:proofErr w:type="spellEnd"/>
    </w:p>
    <w:p w:rsidR="001474D6" w:rsidRDefault="001474D6" w:rsidP="001474D6">
      <w:pPr>
        <w:pStyle w:val="a4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Прохладненского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КБР          </w:t>
      </w:r>
      <w:r w:rsidR="00352C42">
        <w:rPr>
          <w:rFonts w:ascii="Times New Roman" w:hAnsi="Times New Roman"/>
          <w:sz w:val="28"/>
          <w:szCs w:val="28"/>
        </w:rPr>
        <w:t xml:space="preserve">          О.П. </w:t>
      </w:r>
      <w:proofErr w:type="spellStart"/>
      <w:r w:rsidR="00352C42">
        <w:rPr>
          <w:rFonts w:ascii="Times New Roman" w:hAnsi="Times New Roman"/>
          <w:sz w:val="28"/>
          <w:szCs w:val="28"/>
        </w:rPr>
        <w:t>Когутницкая</w:t>
      </w:r>
      <w:proofErr w:type="spellEnd"/>
    </w:p>
    <w:p w:rsidR="001474D6" w:rsidRDefault="001474D6" w:rsidP="001474D6">
      <w:pPr>
        <w:pStyle w:val="a4"/>
        <w:rPr>
          <w:rFonts w:ascii="Times New Roman" w:hAnsi="Times New Roman"/>
          <w:sz w:val="28"/>
          <w:szCs w:val="28"/>
        </w:rPr>
      </w:pPr>
    </w:p>
    <w:p w:rsidR="001474D6" w:rsidRDefault="001474D6" w:rsidP="001474D6">
      <w:pPr>
        <w:pStyle w:val="a4"/>
        <w:rPr>
          <w:rFonts w:ascii="Times New Roman" w:hAnsi="Times New Roman"/>
          <w:sz w:val="28"/>
          <w:szCs w:val="28"/>
        </w:rPr>
      </w:pPr>
    </w:p>
    <w:p w:rsidR="001474D6" w:rsidRDefault="001474D6" w:rsidP="001474D6">
      <w:pPr>
        <w:pStyle w:val="a4"/>
        <w:rPr>
          <w:rFonts w:ascii="Times New Roman" w:hAnsi="Times New Roman"/>
          <w:sz w:val="28"/>
          <w:szCs w:val="28"/>
        </w:rPr>
      </w:pPr>
    </w:p>
    <w:p w:rsidR="001474D6" w:rsidRDefault="001474D6" w:rsidP="001474D6">
      <w:pPr>
        <w:pStyle w:val="a4"/>
        <w:rPr>
          <w:rFonts w:ascii="Times New Roman" w:hAnsi="Times New Roman"/>
          <w:sz w:val="28"/>
          <w:szCs w:val="28"/>
        </w:rPr>
      </w:pPr>
    </w:p>
    <w:p w:rsidR="001474D6" w:rsidRDefault="001474D6" w:rsidP="001474D6">
      <w:pPr>
        <w:pStyle w:val="a4"/>
        <w:rPr>
          <w:rFonts w:ascii="Times New Roman" w:hAnsi="Times New Roman"/>
          <w:sz w:val="28"/>
          <w:szCs w:val="28"/>
        </w:rPr>
      </w:pPr>
    </w:p>
    <w:p w:rsidR="001474D6" w:rsidRDefault="001474D6" w:rsidP="001474D6">
      <w:pPr>
        <w:pStyle w:val="a4"/>
        <w:rPr>
          <w:rFonts w:ascii="Times New Roman" w:hAnsi="Times New Roman"/>
          <w:sz w:val="28"/>
          <w:szCs w:val="28"/>
        </w:rPr>
      </w:pPr>
    </w:p>
    <w:p w:rsidR="001474D6" w:rsidRDefault="001474D6" w:rsidP="001474D6">
      <w:pPr>
        <w:pStyle w:val="a4"/>
        <w:rPr>
          <w:rFonts w:ascii="Times New Roman" w:hAnsi="Times New Roman"/>
          <w:sz w:val="28"/>
          <w:szCs w:val="28"/>
        </w:rPr>
      </w:pPr>
    </w:p>
    <w:p w:rsidR="001474D6" w:rsidRDefault="001474D6" w:rsidP="001474D6">
      <w:pPr>
        <w:pStyle w:val="a4"/>
        <w:rPr>
          <w:rFonts w:ascii="Times New Roman" w:hAnsi="Times New Roman"/>
          <w:sz w:val="28"/>
          <w:szCs w:val="28"/>
        </w:rPr>
      </w:pPr>
    </w:p>
    <w:p w:rsidR="001474D6" w:rsidRDefault="001474D6" w:rsidP="001474D6">
      <w:pPr>
        <w:pStyle w:val="a4"/>
        <w:rPr>
          <w:rFonts w:ascii="Times New Roman" w:hAnsi="Times New Roman"/>
          <w:sz w:val="28"/>
          <w:szCs w:val="28"/>
        </w:rPr>
      </w:pPr>
    </w:p>
    <w:p w:rsidR="001474D6" w:rsidRDefault="001474D6" w:rsidP="001474D6">
      <w:pPr>
        <w:pStyle w:val="a4"/>
        <w:rPr>
          <w:rFonts w:ascii="Times New Roman" w:hAnsi="Times New Roman"/>
          <w:sz w:val="28"/>
          <w:szCs w:val="28"/>
        </w:rPr>
      </w:pPr>
    </w:p>
    <w:p w:rsidR="001474D6" w:rsidRDefault="001474D6" w:rsidP="001474D6">
      <w:pPr>
        <w:pStyle w:val="a4"/>
        <w:rPr>
          <w:rFonts w:ascii="Times New Roman" w:hAnsi="Times New Roman"/>
          <w:sz w:val="28"/>
          <w:szCs w:val="28"/>
        </w:rPr>
      </w:pPr>
    </w:p>
    <w:p w:rsidR="001474D6" w:rsidRDefault="001474D6" w:rsidP="001474D6">
      <w:pPr>
        <w:pStyle w:val="a4"/>
        <w:rPr>
          <w:rFonts w:ascii="Times New Roman" w:hAnsi="Times New Roman"/>
          <w:sz w:val="28"/>
          <w:szCs w:val="28"/>
        </w:rPr>
      </w:pPr>
    </w:p>
    <w:p w:rsidR="001474D6" w:rsidRDefault="001474D6" w:rsidP="001474D6">
      <w:pPr>
        <w:pStyle w:val="a4"/>
        <w:rPr>
          <w:rFonts w:ascii="Times New Roman" w:hAnsi="Times New Roman"/>
          <w:sz w:val="28"/>
          <w:szCs w:val="28"/>
        </w:rPr>
      </w:pPr>
    </w:p>
    <w:p w:rsidR="001474D6" w:rsidRDefault="001474D6" w:rsidP="001474D6">
      <w:pPr>
        <w:pStyle w:val="a4"/>
        <w:rPr>
          <w:rFonts w:ascii="Times New Roman" w:hAnsi="Times New Roman"/>
          <w:sz w:val="28"/>
          <w:szCs w:val="28"/>
        </w:rPr>
      </w:pPr>
    </w:p>
    <w:p w:rsidR="001474D6" w:rsidRDefault="001474D6" w:rsidP="001474D6">
      <w:pPr>
        <w:pStyle w:val="a4"/>
        <w:rPr>
          <w:rFonts w:ascii="Times New Roman" w:hAnsi="Times New Roman"/>
          <w:sz w:val="28"/>
          <w:szCs w:val="28"/>
        </w:rPr>
      </w:pPr>
    </w:p>
    <w:p w:rsidR="004B77C2" w:rsidRDefault="004B77C2"/>
    <w:sectPr w:rsidR="004B77C2" w:rsidSect="00300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26872"/>
    <w:multiLevelType w:val="hybridMultilevel"/>
    <w:tmpl w:val="D71A9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474D6"/>
    <w:rsid w:val="00144E29"/>
    <w:rsid w:val="001474D6"/>
    <w:rsid w:val="00164BC5"/>
    <w:rsid w:val="00300E62"/>
    <w:rsid w:val="00352C42"/>
    <w:rsid w:val="003A79B1"/>
    <w:rsid w:val="004B77C2"/>
    <w:rsid w:val="005B510B"/>
    <w:rsid w:val="005C235D"/>
    <w:rsid w:val="00701508"/>
    <w:rsid w:val="007127BD"/>
    <w:rsid w:val="00873F6C"/>
    <w:rsid w:val="00945D44"/>
    <w:rsid w:val="0098111E"/>
    <w:rsid w:val="009A586B"/>
    <w:rsid w:val="00A36AE7"/>
    <w:rsid w:val="00A4337C"/>
    <w:rsid w:val="00A44628"/>
    <w:rsid w:val="00BA035B"/>
    <w:rsid w:val="00C94826"/>
    <w:rsid w:val="00CC4506"/>
    <w:rsid w:val="00E95649"/>
    <w:rsid w:val="00F32210"/>
    <w:rsid w:val="00FE4D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4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474D6"/>
    <w:pPr>
      <w:spacing w:before="100" w:beforeAutospacing="1" w:after="100" w:afterAutospacing="1"/>
    </w:pPr>
  </w:style>
  <w:style w:type="paragraph" w:styleId="a4">
    <w:name w:val="No Spacing"/>
    <w:link w:val="a5"/>
    <w:uiPriority w:val="1"/>
    <w:qFormat/>
    <w:rsid w:val="001474D6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5B510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510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locked/>
    <w:rsid w:val="00873F6C"/>
    <w:rPr>
      <w:b/>
      <w:bCs/>
      <w:sz w:val="26"/>
      <w:szCs w:val="26"/>
      <w:shd w:val="clear" w:color="auto" w:fill="FFFFFF"/>
    </w:rPr>
  </w:style>
  <w:style w:type="character" w:customStyle="1" w:styleId="30">
    <w:name w:val="Основной текст (3)"/>
    <w:rsid w:val="00873F6C"/>
    <w:rPr>
      <w:b/>
      <w:bCs/>
      <w:color w:val="000000"/>
      <w:spacing w:val="0"/>
      <w:w w:val="100"/>
      <w:position w:val="0"/>
      <w:sz w:val="26"/>
      <w:szCs w:val="26"/>
      <w:u w:val="single"/>
      <w:lang w:val="ru-RU" w:bidi="ar-SA"/>
    </w:rPr>
  </w:style>
  <w:style w:type="paragraph" w:customStyle="1" w:styleId="31">
    <w:name w:val="Основной текст (3)1"/>
    <w:basedOn w:val="a"/>
    <w:link w:val="3"/>
    <w:rsid w:val="00873F6C"/>
    <w:pPr>
      <w:widowControl w:val="0"/>
      <w:shd w:val="clear" w:color="auto" w:fill="FFFFFF"/>
      <w:spacing w:before="1980" w:line="480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styleId="a8">
    <w:name w:val="Hyperlink"/>
    <w:basedOn w:val="a0"/>
    <w:uiPriority w:val="99"/>
    <w:unhideWhenUsed/>
    <w:rsid w:val="007127BD"/>
    <w:rPr>
      <w:color w:val="0000FF" w:themeColor="hyperlink"/>
      <w:u w:val="single"/>
    </w:rPr>
  </w:style>
  <w:style w:type="character" w:customStyle="1" w:styleId="a5">
    <w:name w:val="Без интервала Знак"/>
    <w:link w:val="a4"/>
    <w:uiPriority w:val="1"/>
    <w:locked/>
    <w:rsid w:val="007127B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4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474D6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1474D6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5B51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510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locked/>
    <w:rsid w:val="00873F6C"/>
    <w:rPr>
      <w:b/>
      <w:bCs/>
      <w:sz w:val="26"/>
      <w:szCs w:val="26"/>
      <w:shd w:val="clear" w:color="auto" w:fill="FFFFFF"/>
    </w:rPr>
  </w:style>
  <w:style w:type="character" w:customStyle="1" w:styleId="30">
    <w:name w:val="Основной текст (3)"/>
    <w:rsid w:val="00873F6C"/>
    <w:rPr>
      <w:b/>
      <w:bCs/>
      <w:color w:val="000000"/>
      <w:spacing w:val="0"/>
      <w:w w:val="100"/>
      <w:position w:val="0"/>
      <w:sz w:val="26"/>
      <w:szCs w:val="26"/>
      <w:u w:val="single"/>
      <w:lang w:val="ru-RU" w:bidi="ar-SA"/>
    </w:rPr>
  </w:style>
  <w:style w:type="paragraph" w:customStyle="1" w:styleId="31">
    <w:name w:val="Основной текст (3)1"/>
    <w:basedOn w:val="a"/>
    <w:link w:val="3"/>
    <w:rsid w:val="00873F6C"/>
    <w:pPr>
      <w:widowControl w:val="0"/>
      <w:shd w:val="clear" w:color="auto" w:fill="FFFFFF"/>
      <w:spacing w:before="1980" w:line="480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3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%20https://prohladnenskiy.kbr.ru/management/territorialnye-ispolnitelnye-organy/selskoe-poselenie-malakanovskoe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microsoft.com/office/2007/relationships/stylesWithEffects" Target="stylesWithEffects.xm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2021-12-09T12:54:00Z</cp:lastPrinted>
  <dcterms:created xsi:type="dcterms:W3CDTF">2026-03-27T16:05:00Z</dcterms:created>
  <dcterms:modified xsi:type="dcterms:W3CDTF">2026-06-29T12:10:00Z</dcterms:modified>
</cp:coreProperties>
</file>