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A4" w:rsidRPr="00236DC1" w:rsidRDefault="00236DC1" w:rsidP="007879A4">
      <w:pPr>
        <w:pStyle w:val="20"/>
        <w:shd w:val="clear" w:color="auto" w:fill="auto"/>
        <w:spacing w:before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DC1">
        <w:rPr>
          <w:rFonts w:ascii="Times New Roman" w:hAnsi="Times New Roman" w:cs="Times New Roman"/>
          <w:b/>
          <w:sz w:val="28"/>
          <w:szCs w:val="28"/>
        </w:rPr>
        <w:t>Общественное обсуждение</w:t>
      </w:r>
      <w:r w:rsidRPr="00236D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проекта «</w:t>
      </w:r>
      <w:r w:rsidRPr="00236DC1">
        <w:rPr>
          <w:rFonts w:ascii="Times New Roman" w:hAnsi="Times New Roman" w:cs="Times New Roman"/>
          <w:b/>
          <w:sz w:val="28"/>
          <w:szCs w:val="28"/>
        </w:rPr>
        <w:t>Программы профилактики риска причинения вреда (ущерба) охраняемым законом ценностям при осуществлении муниципального земельного контроля в границах Прохладненского муниципального района на 2025 год»</w:t>
      </w:r>
      <w:r w:rsidRPr="00236DC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7879A4" w:rsidRPr="007879A4" w:rsidRDefault="007879A4" w:rsidP="007879A4">
      <w:pPr>
        <w:pStyle w:val="20"/>
        <w:shd w:val="clear" w:color="auto" w:fill="auto"/>
        <w:spacing w:before="0" w:line="28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879A4" w:rsidRPr="007879A4" w:rsidRDefault="007879A4" w:rsidP="007879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9A4">
        <w:rPr>
          <w:rFonts w:ascii="Times New Roman" w:hAnsi="Times New Roman" w:cs="Times New Roman"/>
          <w:sz w:val="28"/>
          <w:szCs w:val="28"/>
        </w:rPr>
        <w:t>Местной администрацией Прохладненского муниципального района КБР в лице уполномоченного органа на проведение муниципального земельного контроля в отношении объектов земельных отношений - Управлением сельского хозяйства и продовольствия местной администрации Прохладненского муниципального района КБР (далее Контрольный (надзорный) орган) проводятся общественные обсуждения на тему: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Прохладненского муниципального района КБР на 202</w:t>
      </w:r>
      <w:r w:rsidR="00226B30">
        <w:rPr>
          <w:rFonts w:ascii="Times New Roman" w:hAnsi="Times New Roman" w:cs="Times New Roman"/>
          <w:sz w:val="28"/>
          <w:szCs w:val="28"/>
        </w:rPr>
        <w:t>5</w:t>
      </w:r>
      <w:r w:rsidRPr="007879A4">
        <w:rPr>
          <w:rFonts w:ascii="Times New Roman" w:hAnsi="Times New Roman" w:cs="Times New Roman"/>
          <w:sz w:val="28"/>
          <w:szCs w:val="28"/>
        </w:rPr>
        <w:t xml:space="preserve"> год» (далее Программа).</w:t>
      </w:r>
    </w:p>
    <w:p w:rsidR="007879A4" w:rsidRPr="002155A4" w:rsidRDefault="007879A4" w:rsidP="007879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5A4">
        <w:rPr>
          <w:rFonts w:ascii="Times New Roman" w:hAnsi="Times New Roman" w:cs="Times New Roman"/>
          <w:sz w:val="28"/>
          <w:szCs w:val="28"/>
        </w:rPr>
        <w:t xml:space="preserve">Предложения по итогам рассмотрения Программы можно направлять </w:t>
      </w:r>
      <w:r w:rsidR="002155A4" w:rsidRPr="002155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</w:t>
      </w:r>
      <w:r w:rsidR="002155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 октября</w:t>
      </w:r>
      <w:r w:rsidR="002155A4" w:rsidRPr="002155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2024 года до 1 </w:t>
      </w:r>
      <w:r w:rsidR="002155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ноября</w:t>
      </w:r>
      <w:r w:rsidR="002155A4" w:rsidRPr="002155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2024 года </w:t>
      </w:r>
      <w:r w:rsidRPr="002155A4">
        <w:rPr>
          <w:rFonts w:ascii="Times New Roman" w:hAnsi="Times New Roman" w:cs="Times New Roman"/>
          <w:sz w:val="28"/>
          <w:szCs w:val="28"/>
        </w:rPr>
        <w:t xml:space="preserve">по адресу: 361043, КБР, г. </w:t>
      </w:r>
      <w:proofErr w:type="gramStart"/>
      <w:r w:rsidRPr="002155A4">
        <w:rPr>
          <w:rFonts w:ascii="Times New Roman" w:hAnsi="Times New Roman" w:cs="Times New Roman"/>
          <w:sz w:val="28"/>
          <w:szCs w:val="28"/>
        </w:rPr>
        <w:t>Прохладный</w:t>
      </w:r>
      <w:proofErr w:type="gramEnd"/>
      <w:r w:rsidRPr="002155A4">
        <w:rPr>
          <w:rFonts w:ascii="Times New Roman" w:hAnsi="Times New Roman" w:cs="Times New Roman"/>
          <w:sz w:val="28"/>
          <w:szCs w:val="28"/>
        </w:rPr>
        <w:t>, ул. Красноармейская, д.129</w:t>
      </w:r>
      <w:r w:rsidR="00BE519F" w:rsidRPr="002155A4">
        <w:rPr>
          <w:rFonts w:ascii="Times New Roman" w:hAnsi="Times New Roman" w:cs="Times New Roman"/>
          <w:sz w:val="28"/>
          <w:szCs w:val="28"/>
        </w:rPr>
        <w:t xml:space="preserve"> </w:t>
      </w:r>
      <w:r w:rsidRPr="002155A4">
        <w:rPr>
          <w:rFonts w:ascii="Times New Roman" w:hAnsi="Times New Roman" w:cs="Times New Roman"/>
          <w:sz w:val="28"/>
          <w:szCs w:val="28"/>
        </w:rPr>
        <w:t>или на электронную почту контрольного (надзорного) органа:</w:t>
      </w:r>
      <w:hyperlink r:id="rId6" w:history="1">
        <w:r w:rsidRPr="002155A4">
          <w:rPr>
            <w:rStyle w:val="a7"/>
            <w:rFonts w:ascii="Times New Roman" w:hAnsi="Times New Roman" w:cs="Times New Roman"/>
            <w:sz w:val="28"/>
            <w:szCs w:val="28"/>
          </w:rPr>
          <w:t xml:space="preserve"> uprshp@mail.ru</w:t>
        </w:r>
        <w:r w:rsidRPr="002155A4">
          <w:rPr>
            <w:rStyle w:val="a7"/>
            <w:rFonts w:ascii="Times New Roman" w:hAnsi="Times New Roman" w:cs="Times New Roman"/>
            <w:sz w:val="28"/>
            <w:szCs w:val="28"/>
            <w:lang w:bidi="en-US"/>
          </w:rPr>
          <w:t>.</w:t>
        </w:r>
      </w:hyperlink>
    </w:p>
    <w:p w:rsidR="007879A4" w:rsidRPr="007879A4" w:rsidRDefault="007879A4" w:rsidP="005F2A91">
      <w:pPr>
        <w:pStyle w:val="20"/>
        <w:shd w:val="clear" w:color="auto" w:fill="auto"/>
        <w:spacing w:before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79A4">
        <w:rPr>
          <w:rFonts w:ascii="Times New Roman" w:hAnsi="Times New Roman" w:cs="Times New Roman"/>
          <w:sz w:val="28"/>
          <w:szCs w:val="28"/>
        </w:rPr>
        <w:t>В предложении обязательно указываются ФИО, адрес, контактный телефон заявителя.</w:t>
      </w:r>
    </w:p>
    <w:p w:rsidR="004E27EE" w:rsidRPr="007879A4" w:rsidRDefault="004E27EE" w:rsidP="004E27EE">
      <w:pPr>
        <w:pStyle w:val="20"/>
        <w:shd w:val="clear" w:color="auto" w:fill="auto"/>
        <w:spacing w:before="0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79A4">
        <w:rPr>
          <w:rFonts w:ascii="Times New Roman" w:hAnsi="Times New Roman" w:cs="Times New Roman"/>
          <w:sz w:val="28"/>
          <w:szCs w:val="28"/>
        </w:rPr>
        <w:t>Полученные предложения будут рассматриваться контрольн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7879A4">
        <w:rPr>
          <w:rFonts w:ascii="Times New Roman" w:hAnsi="Times New Roman" w:cs="Times New Roman"/>
          <w:sz w:val="28"/>
          <w:szCs w:val="28"/>
        </w:rPr>
        <w:t>(надзорным) органом с 01 ноября по 01 декабря 202</w:t>
      </w:r>
      <w:r w:rsidR="00226B30">
        <w:rPr>
          <w:rFonts w:ascii="Times New Roman" w:hAnsi="Times New Roman" w:cs="Times New Roman"/>
          <w:sz w:val="28"/>
          <w:szCs w:val="28"/>
        </w:rPr>
        <w:t>4</w:t>
      </w:r>
      <w:r w:rsidRPr="007879A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879A4" w:rsidRDefault="007879A4" w:rsidP="007879A4">
      <w:pPr>
        <w:pStyle w:val="20"/>
        <w:shd w:val="clear" w:color="auto" w:fill="auto"/>
        <w:spacing w:before="0"/>
        <w:ind w:firstLine="740"/>
        <w:rPr>
          <w:rFonts w:ascii="Times New Roman" w:hAnsi="Times New Roman" w:cs="Times New Roman"/>
          <w:sz w:val="28"/>
          <w:szCs w:val="28"/>
        </w:rPr>
      </w:pPr>
      <w:r w:rsidRPr="007879A4">
        <w:rPr>
          <w:rFonts w:ascii="Times New Roman" w:hAnsi="Times New Roman" w:cs="Times New Roman"/>
          <w:sz w:val="28"/>
          <w:szCs w:val="28"/>
        </w:rPr>
        <w:t>По всем интересующимся вопросам Вы можете обратиться по телефону 8(86631) 2-30-01, 7-68-14.</w:t>
      </w:r>
    </w:p>
    <w:p w:rsidR="007879A4" w:rsidRDefault="007879A4" w:rsidP="007879A4">
      <w:pPr>
        <w:pStyle w:val="20"/>
        <w:shd w:val="clear" w:color="auto" w:fill="auto"/>
        <w:spacing w:before="0"/>
        <w:ind w:firstLine="740"/>
        <w:rPr>
          <w:rFonts w:ascii="Times New Roman" w:hAnsi="Times New Roman" w:cs="Times New Roman"/>
          <w:sz w:val="28"/>
          <w:szCs w:val="28"/>
        </w:rPr>
      </w:pPr>
    </w:p>
    <w:p w:rsidR="007879A4" w:rsidRPr="007879A4" w:rsidRDefault="007879A4" w:rsidP="007879A4">
      <w:pPr>
        <w:pStyle w:val="20"/>
        <w:shd w:val="clear" w:color="auto" w:fill="auto"/>
        <w:spacing w:before="0"/>
        <w:ind w:firstLine="740"/>
        <w:rPr>
          <w:rFonts w:ascii="Times New Roman" w:hAnsi="Times New Roman" w:cs="Times New Roman"/>
          <w:sz w:val="28"/>
          <w:szCs w:val="28"/>
        </w:rPr>
        <w:sectPr w:rsidR="007879A4" w:rsidRPr="007879A4">
          <w:pgSz w:w="11900" w:h="16840"/>
          <w:pgMar w:top="1162" w:right="820" w:bottom="1162" w:left="1668" w:header="0" w:footer="3" w:gutter="0"/>
          <w:cols w:space="720"/>
          <w:noEndnote/>
          <w:docGrid w:linePitch="360"/>
        </w:sectPr>
      </w:pPr>
    </w:p>
    <w:p w:rsidR="00540019" w:rsidRDefault="00540019" w:rsidP="00540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540019" w:rsidRDefault="00540019" w:rsidP="0054001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0019" w:rsidRDefault="00540019" w:rsidP="0054001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540019" w:rsidRDefault="00540019" w:rsidP="0054001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540019" w:rsidRDefault="00540019" w:rsidP="0054001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Местной администрации</w:t>
      </w:r>
    </w:p>
    <w:p w:rsidR="00540019" w:rsidRDefault="00540019" w:rsidP="0054001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Прохладненского</w:t>
      </w:r>
    </w:p>
    <w:p w:rsidR="00540019" w:rsidRDefault="00540019" w:rsidP="0054001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40019" w:rsidRDefault="00540019" w:rsidP="0054001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декабря 2024 г. N ______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профилактики риска причинения вреда (ущерба) охраняемым законом ценностям при осуществлении муниципального земельного контроля в границах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на 2025 год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ценностям, соблюдения обязательных требований земельного законодательства на территории Прохладненского муниципального района КБР разработана в целях организации проведения местной администрацией Прохладненского муниципального района КБР профилактики нарушений обязательных требований земельного законодательства, установленных федеральными законами и иными нормативными правовыми актами Российской Федерации, нормативными актами Совета местного самоуправления Прохладненского района КБР, нормативными актами местной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КБР.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нарушений обязательных требований проводится в рамках осуществления муниципального земельного контроля.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по осуществлению муниципального земельного контроля на территории Прохладненского муниципального района Кабардино-Балкарской Республики, утвержденным Решением Совета местного самоуправления Прохладненского муниципального района КБР от 06.12.2021 N 6/1          «Об утверждении Положения по осуществлению муниципального земельного контроля на территории Прохладненского муниципального района Кабардино-Балкарской Республики» муниципальный земельный </w:t>
      </w:r>
      <w:r>
        <w:rPr>
          <w:rFonts w:ascii="Times New Roman" w:hAnsi="Times New Roman" w:cs="Times New Roman"/>
          <w:sz w:val="28"/>
          <w:szCs w:val="28"/>
        </w:rPr>
        <w:lastRenderedPageBreak/>
        <w:t>контроль в отношении объектов земельных отношений осуществляется местной администрацией Прохладненского муниципального района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 - Управления сельского хозяйства и продовольствия местной администрацией Прохладненского муниципального района КБР (далее - местная администрация, уполномоченный орган, орган муниципального контроля) в рамках полномочий органов местного самоуправления по решению вопросов местного значения.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При осуществлении муниципального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Сведения о проведенных в 2024 году мероприятиях по профилактике нарушений обязательных требований земельного законодательства.</w:t>
      </w:r>
    </w:p>
    <w:p w:rsidR="00540019" w:rsidRDefault="00540019" w:rsidP="005400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контролируемых лиц и иных заинтересованных лиц по вопросам соблюдения обязательных требований земельного законодательства осуществлялось путем размещения на официальном сайте органа контроля в информационно-телекоммуникационной сети Интернет, в средствах массовой информации следующих сведений: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тексты нормативных правовых актов, регулирующих осуществление муниципального контроля;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руководства по соблюдению обязательных требований, разработанные и утвержденные в соответствии с Федеральным </w:t>
      </w:r>
      <w:hyperlink r:id="rId7" w:history="1">
        <w:r>
          <w:rPr>
            <w:rStyle w:val="a7"/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от 31.07.2020 N 247-ФЗ "Об обязательных требованиях в Российской Федерации";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исчерпывающий перечень сведений, которые могут запрашиваться контрольным органом у контролируемого лица;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 сведения о способах получения консультаций по вопросам соблюдения обязательных требований;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 сведения о порядке досудебного обжалования решений контрольного органа, действий (бездействия) его должностных лиц;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8) ежегодный доклад о муниципальном земельном контроле;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9) перечень объектов контроля, учитываемых в рамках формирования ежегодного плана контрольных мероприятий, с указанием категории риска.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Направление контролируемым лицам предостережений о недопустимости нарушения обязательных требований земельного законодательства в порядке, предусмотренном Федеральным законом от 31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июля 2020 N 248-ФЗ «О государственном контроле (надзоре) и муниципальном контроле в Российской Федерации».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Консультирование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контролируемых лиц и их представителей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должностным лицом администрации района письменно, по телефону, на личном приеме либо в ходе проведения профилактического мероприятия, контрольного (надзорного) мероприятия по вопросам </w:t>
      </w:r>
      <w:r>
        <w:rPr>
          <w:rFonts w:ascii="Times New Roman" w:hAnsi="Times New Roman"/>
          <w:sz w:val="28"/>
          <w:szCs w:val="28"/>
          <w:lang w:eastAsia="ru-RU"/>
        </w:rPr>
        <w:t>организации и осуществления муниципального земельного контроля, а также порядка осуществления профилактических, контрольных мероприятий (контрольные мероприятия без взаимодействия).</w:t>
      </w:r>
    </w:p>
    <w:p w:rsidR="00540019" w:rsidRDefault="00540019" w:rsidP="005400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Сведения о проведенных в 2024 году мероприятиях по муниципальному земельному контролю.</w:t>
      </w:r>
    </w:p>
    <w:p w:rsidR="00540019" w:rsidRDefault="00540019" w:rsidP="0054001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РФ от 10 марта 2022 N 336 «Об особенностях организации и осуществления государственного контроля (надзора), муниципального контроля» плановые, внеплановые контрольные (надзорные) мероприятия по муниципальному земельному контролю в 2024 году не проводились.</w:t>
      </w:r>
    </w:p>
    <w:p w:rsidR="00540019" w:rsidRDefault="00540019" w:rsidP="0054001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действующего законодательства в рамках осуществления полномочий по осуществлению муниципального земельного контроля:</w:t>
      </w:r>
    </w:p>
    <w:p w:rsidR="00540019" w:rsidRDefault="00540019" w:rsidP="00540019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2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(надзорных) мероприятия без взаимодействия с контролируемым лицом;</w:t>
      </w:r>
    </w:p>
    <w:p w:rsidR="00540019" w:rsidRDefault="00540019" w:rsidP="00540019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направлено 2 предостережения о недопустимости нарушения обязательных требований земельного законодательства;</w:t>
      </w:r>
    </w:p>
    <w:p w:rsidR="00540019" w:rsidRDefault="00540019" w:rsidP="005400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Проблемы, на решение которых направлена программа профилактики:</w:t>
      </w:r>
    </w:p>
    <w:p w:rsidR="00540019" w:rsidRDefault="00540019" w:rsidP="005400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проводимой уполномоченным органом администрации работы по предупреждению нарушений юридическими и физическими лицами обязательных требований;</w:t>
      </w:r>
    </w:p>
    <w:p w:rsidR="00540019" w:rsidRDefault="00540019" w:rsidP="005400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информационного обеспечения деятельности уполномоченного органа администрации по предупреждению нарушений юридическими и физическими лицами обязательных требований;</w:t>
      </w:r>
    </w:p>
    <w:p w:rsidR="00540019" w:rsidRDefault="00540019" w:rsidP="005400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общего числа нарушений юридическими и физическими лицами обязательных требований.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Цели и задачи программы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Основными целями программы являются: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предупреждение нарушений юридическими лицами, индивидуальными предпринимателями, гражданами (далее - подконтрольные субъекты)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создание мотивации к добросовестному поведению подконтрольных субъектов;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снижение уровня ущерба охраняемым законом ценностям.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Задачами программы являются: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укрепление системы профилактики нарушений обязательных требований путем активизации профилактической деятельности;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выявление причин, факторов и условий, способствующих нарушениям обязательных требований;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повышение правосознания и правовой культуры руководителей юридических лиц и индивидуальных предпринимателей.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Ответственными за предоставление информации, указанной в настоящей программе, являются специалисты управления сельского хозяйства и продовольствия местной администрации Прохладненского муниципального района КБР.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Перечень профилактических мероприятий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474"/>
        <w:gridCol w:w="1862"/>
        <w:gridCol w:w="3085"/>
        <w:gridCol w:w="1856"/>
        <w:gridCol w:w="2362"/>
      </w:tblGrid>
      <w:tr w:rsidR="00540019" w:rsidTr="00540019">
        <w:trPr>
          <w:cantSplit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019" w:rsidRDefault="0054001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20"/>
                <w:lang w:eastAsia="en-US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019" w:rsidRDefault="005400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0"/>
              </w:rPr>
              <w:t>Вид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019" w:rsidRDefault="005400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0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019" w:rsidRDefault="005400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Срок (периодичность) проведения мероприятия</w:t>
            </w:r>
          </w:p>
        </w:tc>
      </w:tr>
      <w:tr w:rsidR="00540019" w:rsidTr="00540019">
        <w:trPr>
          <w:cantSplit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Информирование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Проведение публичных мероприятий (собраний, совещаний, семинаров) с контролируемыми лицами в целях их информирования.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Управление сельского хозяйства и продовольствия местной администрации Прохладненского муниципального района КБР.</w:t>
            </w:r>
          </w:p>
          <w:p w:rsidR="00540019" w:rsidRDefault="005400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Январь - декабрь, а также по мере необходимости в течение года</w:t>
            </w:r>
          </w:p>
        </w:tc>
      </w:tr>
      <w:tr w:rsidR="00540019" w:rsidTr="00540019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Поддержание в актуальном состоянии размещенных в сети "Интернет" на официальном сайте местной администрации Прохладненского муниципального района КБР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контроля.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Управление сельского хозяйства и продовольствия местной администрации Прохладненского муниципального района КБР.</w:t>
            </w:r>
          </w:p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По мере обновления</w:t>
            </w:r>
          </w:p>
        </w:tc>
      </w:tr>
      <w:tr w:rsidR="00540019" w:rsidTr="00540019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Разъяснительная работа </w:t>
            </w:r>
            <w:r>
              <w:rPr>
                <w:rFonts w:ascii="Times New Roman" w:hAnsi="Times New Roman"/>
                <w:sz w:val="18"/>
                <w:szCs w:val="20"/>
                <w:lang w:bidi="ru-RU"/>
              </w:rPr>
              <w:t xml:space="preserve">по вопросам соблюдения обязательных требований в сфере муниципального земельного контроля 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проводится </w:t>
            </w:r>
            <w:r>
              <w:rPr>
                <w:rFonts w:ascii="Times New Roman" w:hAnsi="Times New Roman"/>
                <w:sz w:val="18"/>
                <w:szCs w:val="20"/>
                <w:lang w:bidi="ru-RU"/>
              </w:rPr>
              <w:t xml:space="preserve">в средствах массовой информации и (или) </w:t>
            </w:r>
            <w:r>
              <w:rPr>
                <w:rFonts w:ascii="Times New Roman" w:hAnsi="Times New Roman"/>
                <w:sz w:val="18"/>
                <w:szCs w:val="20"/>
              </w:rPr>
              <w:t>в газете «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Прохладненские</w:t>
            </w:r>
            <w:proofErr w:type="spellEnd"/>
            <w:r>
              <w:rPr>
                <w:rFonts w:ascii="Times New Roman" w:hAnsi="Times New Roman"/>
                <w:sz w:val="18"/>
                <w:szCs w:val="20"/>
              </w:rPr>
              <w:t xml:space="preserve"> известия», на официальном сайте местной администрации Прохладненского муниципального района КБР в информационно-телекоммуникационной сети Интернет.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Управление сельского хозяйства и продовольствия местной администрации Прохладненского муниципального района КБР.</w:t>
            </w:r>
          </w:p>
        </w:tc>
        <w:tc>
          <w:tcPr>
            <w:tcW w:w="1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По мере возникновения необходимости</w:t>
            </w:r>
          </w:p>
        </w:tc>
      </w:tr>
      <w:tr w:rsidR="00540019" w:rsidTr="00540019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/>
                <w:sz w:val="18"/>
                <w:szCs w:val="20"/>
              </w:rPr>
              <w:t>Обеспечение ежегодного обобщения практики осуществления муниципального земельного контроля в границах Прохладненского муниципального района КБР и размещение на официальном сайте местной администрации в сети "Интернет" соответствующих обобщений,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подконтрольными субъектами в целях недопущения таких нарушений.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Управление сельского хозяйства и продовольствия местной администрации Прохладненского муниципального района КБР.</w:t>
            </w:r>
          </w:p>
        </w:tc>
        <w:tc>
          <w:tcPr>
            <w:tcW w:w="1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Январь - февраль</w:t>
            </w:r>
          </w:p>
        </w:tc>
      </w:tr>
      <w:tr w:rsidR="00540019" w:rsidTr="00540019">
        <w:trPr>
          <w:cantSplit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Проведение должностными лицами консультаций по вопросам:</w:t>
            </w:r>
          </w:p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1) порядок проведения контрольных мероприятий;</w:t>
            </w:r>
          </w:p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2) периодичность проведения контрольных мероприятий;</w:t>
            </w:r>
          </w:p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3) порядок принятия решений по итогам контрольных мероприятий;</w:t>
            </w:r>
          </w:p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4) порядок обжалования решений Контрольного органа.</w:t>
            </w:r>
          </w:p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Консультирование осуществляется посредствам личного обращения, по телефонной связи, электронной почтой, при получении письменного запроса - в письменной форме в порядке, установленном Федеральным </w:t>
            </w:r>
            <w:hyperlink r:id="rId8" w:history="1">
              <w:r>
                <w:rPr>
                  <w:rStyle w:val="a7"/>
                  <w:rFonts w:ascii="Times New Roman" w:hAnsi="Times New Roman"/>
                  <w:sz w:val="18"/>
                  <w:szCs w:val="20"/>
                </w:rPr>
                <w:t>законом</w:t>
              </w:r>
            </w:hyperlink>
            <w:r>
              <w:rPr>
                <w:rFonts w:ascii="Times New Roman" w:hAnsi="Times New Roman"/>
                <w:sz w:val="18"/>
                <w:szCs w:val="20"/>
              </w:rPr>
              <w:t xml:space="preserve"> «О порядке рассмотрения обращения граждан РФ», а также в ходе проведения профилактического мероприятия, контрольного мероприятия.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Управление сельского хозяйства и продовольствия местной администрации Прохладненского муниципального района КБР.</w:t>
            </w:r>
          </w:p>
        </w:tc>
        <w:tc>
          <w:tcPr>
            <w:tcW w:w="1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 течение года по мере появления оснований, поступления запросов</w:t>
            </w:r>
          </w:p>
        </w:tc>
      </w:tr>
      <w:tr w:rsidR="00540019" w:rsidTr="00540019">
        <w:trPr>
          <w:cantSplit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Объявление предостережения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>
              <w:rPr>
                <w:rFonts w:ascii="Times New Roman" w:hAnsi="Times New Roman"/>
                <w:sz w:val="18"/>
              </w:rPr>
              <w:t xml:space="preserve">Контрольного органа 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сведений о готовящихся нарушениях обязательных требований и (или) в случае отсутствия </w:t>
            </w:r>
            <w:r>
              <w:rPr>
                <w:rFonts w:ascii="Times New Roman" w:hAnsi="Times New Roman"/>
                <w:sz w:val="18"/>
              </w:rPr>
              <w:t>подтвержденных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 течение года по мере появления оснований, предусмотренных законодательством.</w:t>
            </w:r>
          </w:p>
        </w:tc>
      </w:tr>
      <w:tr w:rsidR="00540019" w:rsidTr="00540019">
        <w:trPr>
          <w:cantSplit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категории риска.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Управление сельского хозяйства и продовольствия местной администрации Прохладненского муниципального района КБР.</w:t>
            </w:r>
          </w:p>
          <w:p w:rsidR="00540019" w:rsidRDefault="0054001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019" w:rsidRDefault="0054001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 течение года (при наличии оснований).</w:t>
            </w:r>
          </w:p>
        </w:tc>
      </w:tr>
    </w:tbl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Показатели результативности и эффективности программы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оценки мероприятий по профилактике рисков причинения вреда (ущерба) охраняемым законом ценностям, соблюдения обязательных требований земельного законодательства на территории местной администрации Прохладненского муниципального района КБР устанавливаются отчетные показатели: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количество данных разъяснений в средствах массовой информации и на официальном сайте местной администрации Прохладненского муниципального района КБР, штук;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мероприятий проведенных без взаимодействия с подконтрольными субъектами, штук;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выданных предостережений о недопустимости нарушений обязательных требований, штук.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Сведения о достижении показателей результативности и эффективности Программы включаются администрацией Прохладненского муниципального района КБР в состав доклада о виде муниципального земельного контроля в соответствии со статьей 30 Федерального закона от 31 июля 2021 года №248-ФЗ «О государственном контроле (надзоре) и муниципальном контроле в Российской Федерации». </w:t>
      </w:r>
    </w:p>
    <w:p w:rsidR="00540019" w:rsidRDefault="00540019" w:rsidP="00540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F6F" w:rsidRPr="003D7641" w:rsidRDefault="00450F6F" w:rsidP="00540019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0F6F" w:rsidRPr="003D7641" w:rsidSect="00AC3754">
      <w:pgSz w:w="11905" w:h="16838"/>
      <w:pgMar w:top="567" w:right="1416" w:bottom="850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4663"/>
    <w:multiLevelType w:val="multilevel"/>
    <w:tmpl w:val="18F6E794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7457E0"/>
    <w:multiLevelType w:val="hybridMultilevel"/>
    <w:tmpl w:val="C6622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EB9"/>
    <w:rsid w:val="00073175"/>
    <w:rsid w:val="000A0B14"/>
    <w:rsid w:val="000F595D"/>
    <w:rsid w:val="0012531E"/>
    <w:rsid w:val="001A79FE"/>
    <w:rsid w:val="002155A4"/>
    <w:rsid w:val="00226B30"/>
    <w:rsid w:val="00236DC1"/>
    <w:rsid w:val="002B258D"/>
    <w:rsid w:val="00345B48"/>
    <w:rsid w:val="0035511D"/>
    <w:rsid w:val="003639B2"/>
    <w:rsid w:val="003D7641"/>
    <w:rsid w:val="00450F6F"/>
    <w:rsid w:val="004E27EE"/>
    <w:rsid w:val="00540019"/>
    <w:rsid w:val="005B2E38"/>
    <w:rsid w:val="005F2A91"/>
    <w:rsid w:val="00642C2E"/>
    <w:rsid w:val="00697590"/>
    <w:rsid w:val="006A7030"/>
    <w:rsid w:val="006D3F2B"/>
    <w:rsid w:val="00752207"/>
    <w:rsid w:val="007602B2"/>
    <w:rsid w:val="00782389"/>
    <w:rsid w:val="007879A4"/>
    <w:rsid w:val="00875EB9"/>
    <w:rsid w:val="008D6AD7"/>
    <w:rsid w:val="008F4F59"/>
    <w:rsid w:val="00950888"/>
    <w:rsid w:val="009A2722"/>
    <w:rsid w:val="00A32958"/>
    <w:rsid w:val="00AA087D"/>
    <w:rsid w:val="00AB3B45"/>
    <w:rsid w:val="00AB6D07"/>
    <w:rsid w:val="00BD20C7"/>
    <w:rsid w:val="00BE519F"/>
    <w:rsid w:val="00E019B0"/>
    <w:rsid w:val="00EF7404"/>
    <w:rsid w:val="00FD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F6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450F6F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0F6F"/>
    <w:pPr>
      <w:shd w:val="clear" w:color="auto" w:fill="FFFFFF"/>
      <w:spacing w:before="720" w:after="0" w:line="322" w:lineRule="exact"/>
    </w:pPr>
    <w:rPr>
      <w:sz w:val="27"/>
      <w:szCs w:val="27"/>
    </w:rPr>
  </w:style>
  <w:style w:type="paragraph" w:styleId="a4">
    <w:name w:val="No Spacing"/>
    <w:uiPriority w:val="1"/>
    <w:qFormat/>
    <w:rsid w:val="00450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50F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9F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32958"/>
    <w:rPr>
      <w:color w:val="0000FF" w:themeColor="hyperlink"/>
      <w:u w:val="single"/>
    </w:rPr>
  </w:style>
  <w:style w:type="character" w:customStyle="1" w:styleId="2Verdana85pt">
    <w:name w:val="Основной текст (2) + Verdana;8;5 pt"/>
    <w:basedOn w:val="2"/>
    <w:rsid w:val="00642C2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540019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F6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450F6F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0F6F"/>
    <w:pPr>
      <w:shd w:val="clear" w:color="auto" w:fill="FFFFFF"/>
      <w:spacing w:before="720" w:after="0" w:line="322" w:lineRule="exact"/>
    </w:pPr>
    <w:rPr>
      <w:sz w:val="27"/>
      <w:szCs w:val="27"/>
    </w:rPr>
  </w:style>
  <w:style w:type="paragraph" w:styleId="a4">
    <w:name w:val="No Spacing"/>
    <w:uiPriority w:val="1"/>
    <w:qFormat/>
    <w:rsid w:val="00450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50F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F1524142BE1EF01438BBE389977DE743B04F0DD9506814AC33D6E67173BC4BC80C489A82AD25A04F4B9F449g41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lchik@kb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</cp:lastModifiedBy>
  <cp:revision>10</cp:revision>
  <cp:lastPrinted>2022-09-29T13:23:00Z</cp:lastPrinted>
  <dcterms:created xsi:type="dcterms:W3CDTF">2022-12-19T08:40:00Z</dcterms:created>
  <dcterms:modified xsi:type="dcterms:W3CDTF">2024-11-19T05:10:00Z</dcterms:modified>
</cp:coreProperties>
</file>