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59" w:rsidRDefault="00686159" w:rsidP="004B42E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B1903" w:rsidRDefault="004B42E7" w:rsidP="004B42E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4B42E7" w:rsidRDefault="004B42E7" w:rsidP="004B42E7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A255F" w:rsidRDefault="004A255F" w:rsidP="00F84326">
      <w:pPr>
        <w:pStyle w:val="ConsPlusNormal"/>
        <w:shd w:val="clear" w:color="auto" w:fill="FFFFFF"/>
        <w:ind w:right="-14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местной администрации Прохладненского муниципального района Кабардино-Балкарской Республики от 31.05.2023г. № 324 «Об утверждении муниципальной программы «Развитие молодежной политики в Прохладненском муниципальном районе </w:t>
      </w:r>
    </w:p>
    <w:p w:rsidR="004A255F" w:rsidRDefault="004A255F" w:rsidP="00F84326">
      <w:pPr>
        <w:pStyle w:val="ConsPlusNormal"/>
        <w:shd w:val="clear" w:color="auto" w:fill="FFFFFF"/>
        <w:ind w:right="-14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Кабардино-Балкарской Республики».</w:t>
      </w:r>
    </w:p>
    <w:p w:rsidR="004B42E7" w:rsidRPr="00686159" w:rsidRDefault="004B42E7" w:rsidP="00F84326">
      <w:pPr>
        <w:pStyle w:val="a3"/>
        <w:ind w:right="-143"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4B42E7" w:rsidRDefault="00B53BC4" w:rsidP="00073358">
      <w:pPr>
        <w:pStyle w:val="2"/>
        <w:shd w:val="clear" w:color="auto" w:fill="FFFFFF"/>
        <w:spacing w:before="0" w:beforeAutospacing="0" w:after="240" w:afterAutospacing="0"/>
        <w:ind w:right="-1" w:firstLine="567"/>
        <w:jc w:val="both"/>
        <w:textAlignment w:val="baseline"/>
        <w:rPr>
          <w:b w:val="0"/>
          <w:sz w:val="28"/>
          <w:szCs w:val="28"/>
        </w:rPr>
      </w:pPr>
      <w:proofErr w:type="gramStart"/>
      <w:r w:rsidRPr="003D504B">
        <w:rPr>
          <w:rFonts w:eastAsiaTheme="minorHAnsi"/>
          <w:b w:val="0"/>
          <w:bCs w:val="0"/>
          <w:sz w:val="28"/>
          <w:szCs w:val="28"/>
          <w:lang w:eastAsia="en-US"/>
        </w:rPr>
        <w:t>В соответствии с</w:t>
      </w:r>
      <w:r w:rsidR="007F15E0" w:rsidRPr="003D504B">
        <w:rPr>
          <w:rFonts w:eastAsiaTheme="minorHAnsi"/>
          <w:b w:val="0"/>
          <w:bCs w:val="0"/>
          <w:sz w:val="28"/>
          <w:szCs w:val="28"/>
          <w:lang w:eastAsia="en-US"/>
        </w:rPr>
        <w:t>о ст. 15</w:t>
      </w:r>
      <w:r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 Федеральн</w:t>
      </w:r>
      <w:r w:rsidR="007F15E0" w:rsidRPr="003D504B">
        <w:rPr>
          <w:rFonts w:eastAsiaTheme="minorHAnsi"/>
          <w:b w:val="0"/>
          <w:bCs w:val="0"/>
          <w:sz w:val="28"/>
          <w:szCs w:val="28"/>
          <w:lang w:eastAsia="en-US"/>
        </w:rPr>
        <w:t>ого</w:t>
      </w:r>
      <w:r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 закон</w:t>
      </w:r>
      <w:r w:rsidR="007F15E0" w:rsidRPr="003D504B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="008C20DB">
        <w:rPr>
          <w:rFonts w:eastAsiaTheme="minorHAnsi"/>
          <w:b w:val="0"/>
          <w:bCs w:val="0"/>
          <w:sz w:val="28"/>
          <w:szCs w:val="28"/>
          <w:lang w:eastAsia="en-US"/>
        </w:rPr>
        <w:t xml:space="preserve"> (в редакции Федерального закона от 02.11.2023 № 517-ФЗ «О внесении изменений в Федеральный закон </w:t>
      </w:r>
      <w:r w:rsidR="008C20DB" w:rsidRPr="003D504B">
        <w:rPr>
          <w:rFonts w:eastAsiaTheme="minorHAnsi"/>
          <w:b w:val="0"/>
          <w:bCs w:val="0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</w:t>
      </w:r>
      <w:r w:rsidR="008C20DB">
        <w:rPr>
          <w:rFonts w:eastAsiaTheme="minorHAnsi"/>
          <w:b w:val="0"/>
          <w:bCs w:val="0"/>
          <w:sz w:val="28"/>
          <w:szCs w:val="28"/>
          <w:lang w:eastAsia="en-US"/>
        </w:rPr>
        <w:t xml:space="preserve">), </w:t>
      </w:r>
      <w:r w:rsidR="003D504B" w:rsidRPr="003D504B">
        <w:rPr>
          <w:rFonts w:eastAsiaTheme="minorHAnsi"/>
          <w:b w:val="0"/>
          <w:bCs w:val="0"/>
          <w:sz w:val="28"/>
          <w:szCs w:val="28"/>
          <w:lang w:eastAsia="en-US"/>
        </w:rPr>
        <w:t>Федеральны</w:t>
      </w:r>
      <w:r w:rsidR="003D504B">
        <w:rPr>
          <w:rFonts w:eastAsiaTheme="minorHAnsi"/>
          <w:b w:val="0"/>
          <w:bCs w:val="0"/>
          <w:sz w:val="28"/>
          <w:szCs w:val="28"/>
          <w:lang w:eastAsia="en-US"/>
        </w:rPr>
        <w:t>м</w:t>
      </w:r>
      <w:r w:rsidR="003D504B"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 закон</w:t>
      </w:r>
      <w:r w:rsidR="003D504B">
        <w:rPr>
          <w:rFonts w:eastAsiaTheme="minorHAnsi"/>
          <w:b w:val="0"/>
          <w:bCs w:val="0"/>
          <w:sz w:val="28"/>
          <w:szCs w:val="28"/>
          <w:lang w:eastAsia="en-US"/>
        </w:rPr>
        <w:t>ом</w:t>
      </w:r>
      <w:r w:rsidR="003D504B"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30</w:t>
      </w:r>
      <w:r w:rsidR="003D504B">
        <w:rPr>
          <w:rFonts w:eastAsiaTheme="minorHAnsi"/>
          <w:b w:val="0"/>
          <w:bCs w:val="0"/>
          <w:sz w:val="28"/>
          <w:szCs w:val="28"/>
          <w:lang w:eastAsia="en-US"/>
        </w:rPr>
        <w:t>.12.2020 № 489-ФЗ «</w:t>
      </w:r>
      <w:r w:rsidR="003D504B" w:rsidRPr="003D504B">
        <w:rPr>
          <w:rFonts w:eastAsiaTheme="minorHAnsi"/>
          <w:b w:val="0"/>
          <w:bCs w:val="0"/>
          <w:sz w:val="28"/>
          <w:szCs w:val="28"/>
          <w:lang w:eastAsia="en-US"/>
        </w:rPr>
        <w:t xml:space="preserve">О молодежной </w:t>
      </w:r>
      <w:r w:rsidR="00343940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политике </w:t>
      </w:r>
      <w:r w:rsidR="003D504B">
        <w:rPr>
          <w:rFonts w:eastAsiaTheme="minorHAnsi"/>
          <w:b w:val="0"/>
          <w:bCs w:val="0"/>
          <w:sz w:val="28"/>
          <w:szCs w:val="28"/>
          <w:lang w:eastAsia="en-US"/>
        </w:rPr>
        <w:t>в Российской Федерации»</w:t>
      </w:r>
      <w:r w:rsidR="00343940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>З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>акон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>ом К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>абардино-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>Б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 xml:space="preserve">алкарской 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>Р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>еспублики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11.05.2022 года №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 xml:space="preserve"> 17-РЗ</w:t>
      </w:r>
      <w:r w:rsidR="00BA10DF">
        <w:rPr>
          <w:rFonts w:eastAsiaTheme="minorHAnsi"/>
          <w:b w:val="0"/>
          <w:bCs w:val="0"/>
          <w:sz w:val="28"/>
          <w:szCs w:val="28"/>
          <w:lang w:eastAsia="en-US"/>
        </w:rPr>
        <w:t xml:space="preserve"> «</w:t>
      </w:r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>О</w:t>
      </w:r>
      <w:proofErr w:type="gramEnd"/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gramStart"/>
      <w:r w:rsidR="00BA10DF" w:rsidRPr="00BA10DF">
        <w:rPr>
          <w:rFonts w:eastAsiaTheme="minorHAnsi"/>
          <w:b w:val="0"/>
          <w:bCs w:val="0"/>
          <w:sz w:val="28"/>
          <w:szCs w:val="28"/>
          <w:lang w:eastAsia="en-US"/>
        </w:rPr>
        <w:t>молодежной политике в Кабардино-Балкарской Республике</w:t>
      </w:r>
      <w:r w:rsidR="00BA10DF" w:rsidRPr="000E14A9">
        <w:rPr>
          <w:rFonts w:eastAsiaTheme="minorHAnsi"/>
          <w:b w:val="0"/>
          <w:bCs w:val="0"/>
          <w:sz w:val="28"/>
          <w:szCs w:val="28"/>
          <w:lang w:eastAsia="en-US"/>
        </w:rPr>
        <w:t>»</w:t>
      </w:r>
      <w:r w:rsidR="000E14A9" w:rsidRPr="000E14A9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Pr="000E14A9">
        <w:rPr>
          <w:b w:val="0"/>
          <w:sz w:val="28"/>
          <w:szCs w:val="28"/>
        </w:rPr>
        <w:t xml:space="preserve">Законом Кабардино-Балкарской Республики от 03.08.2002 № 52-РЗ «О правовых актах в Кабардино-Балкарской Республике», </w:t>
      </w:r>
      <w:r w:rsidRPr="00C80AF7">
        <w:rPr>
          <w:b w:val="0"/>
          <w:sz w:val="28"/>
          <w:szCs w:val="28"/>
        </w:rPr>
        <w:t>Уставом Прохладненского муниципального района,</w:t>
      </w:r>
      <w:r w:rsidR="00CB442F" w:rsidRPr="000E14A9">
        <w:rPr>
          <w:b w:val="0"/>
          <w:sz w:val="28"/>
          <w:szCs w:val="28"/>
        </w:rPr>
        <w:t xml:space="preserve"> постановлением местной администрации Прохладненского муниципального района </w:t>
      </w:r>
      <w:r w:rsidR="00AC0395">
        <w:rPr>
          <w:b w:val="0"/>
          <w:sz w:val="28"/>
          <w:szCs w:val="28"/>
        </w:rPr>
        <w:t>от 01</w:t>
      </w:r>
      <w:r w:rsidR="00055843" w:rsidRPr="000E14A9">
        <w:rPr>
          <w:b w:val="0"/>
          <w:sz w:val="28"/>
          <w:szCs w:val="28"/>
        </w:rPr>
        <w:t>.</w:t>
      </w:r>
      <w:r w:rsidR="00AC0395">
        <w:rPr>
          <w:b w:val="0"/>
          <w:sz w:val="28"/>
          <w:szCs w:val="28"/>
        </w:rPr>
        <w:t>12.2013</w:t>
      </w:r>
      <w:r w:rsidR="00AE4F9F" w:rsidRPr="000E14A9">
        <w:rPr>
          <w:b w:val="0"/>
          <w:sz w:val="28"/>
          <w:szCs w:val="28"/>
        </w:rPr>
        <w:t xml:space="preserve"> № </w:t>
      </w:r>
      <w:r w:rsidR="00AC0395">
        <w:rPr>
          <w:b w:val="0"/>
          <w:sz w:val="28"/>
          <w:szCs w:val="28"/>
        </w:rPr>
        <w:t>720</w:t>
      </w:r>
      <w:r w:rsidR="00AE4F9F" w:rsidRPr="000E14A9">
        <w:rPr>
          <w:b w:val="0"/>
          <w:sz w:val="28"/>
          <w:szCs w:val="28"/>
        </w:rPr>
        <w:t xml:space="preserve"> «Об утверждении Порядка </w:t>
      </w:r>
      <w:r w:rsidR="00AC0395">
        <w:rPr>
          <w:b w:val="0"/>
          <w:sz w:val="28"/>
          <w:szCs w:val="28"/>
        </w:rPr>
        <w:t xml:space="preserve">принятия решения о разработке, формирования, реализации и оценки эффективности реализации муниципальных программ </w:t>
      </w:r>
      <w:r w:rsidR="00015192" w:rsidRPr="000E14A9">
        <w:rPr>
          <w:b w:val="0"/>
          <w:sz w:val="28"/>
          <w:szCs w:val="28"/>
        </w:rPr>
        <w:t xml:space="preserve">Прохладненского муниципального района», в целях повышения эффективности реализации мероприятий в сфере государственной </w:t>
      </w:r>
      <w:r w:rsidR="00F43345" w:rsidRPr="000E14A9">
        <w:rPr>
          <w:b w:val="0"/>
          <w:sz w:val="28"/>
          <w:szCs w:val="28"/>
        </w:rPr>
        <w:t>молодежной</w:t>
      </w:r>
      <w:r w:rsidR="00015192" w:rsidRPr="000E14A9">
        <w:rPr>
          <w:b w:val="0"/>
          <w:sz w:val="28"/>
          <w:szCs w:val="28"/>
        </w:rPr>
        <w:t xml:space="preserve"> политики</w:t>
      </w:r>
      <w:r w:rsidR="000E14A9">
        <w:rPr>
          <w:b w:val="0"/>
          <w:sz w:val="28"/>
          <w:szCs w:val="28"/>
        </w:rPr>
        <w:t xml:space="preserve"> в</w:t>
      </w:r>
      <w:proofErr w:type="gramEnd"/>
      <w:r w:rsidR="000E14A9">
        <w:rPr>
          <w:b w:val="0"/>
          <w:sz w:val="28"/>
          <w:szCs w:val="28"/>
        </w:rPr>
        <w:t xml:space="preserve"> Прохладненском муниципальном </w:t>
      </w:r>
      <w:proofErr w:type="gramStart"/>
      <w:r w:rsidR="000E14A9">
        <w:rPr>
          <w:b w:val="0"/>
          <w:sz w:val="28"/>
          <w:szCs w:val="28"/>
        </w:rPr>
        <w:t>районе</w:t>
      </w:r>
      <w:proofErr w:type="gramEnd"/>
      <w:r w:rsidR="003858BA">
        <w:rPr>
          <w:b w:val="0"/>
          <w:sz w:val="28"/>
          <w:szCs w:val="28"/>
        </w:rPr>
        <w:t xml:space="preserve"> КБР</w:t>
      </w:r>
      <w:r w:rsidR="00015192" w:rsidRPr="000E14A9">
        <w:rPr>
          <w:b w:val="0"/>
          <w:sz w:val="28"/>
          <w:szCs w:val="28"/>
        </w:rPr>
        <w:t xml:space="preserve">, местная администрация </w:t>
      </w:r>
      <w:proofErr w:type="spellStart"/>
      <w:r w:rsidR="00015192" w:rsidRPr="000E14A9">
        <w:rPr>
          <w:b w:val="0"/>
          <w:sz w:val="28"/>
          <w:szCs w:val="28"/>
        </w:rPr>
        <w:t>Прохладненского</w:t>
      </w:r>
      <w:proofErr w:type="spellEnd"/>
      <w:r w:rsidR="00015192" w:rsidRPr="000E14A9">
        <w:rPr>
          <w:b w:val="0"/>
          <w:sz w:val="28"/>
          <w:szCs w:val="28"/>
        </w:rPr>
        <w:t xml:space="preserve"> муниципального района постановляет:</w:t>
      </w:r>
    </w:p>
    <w:p w:rsidR="00073358" w:rsidRPr="00706D4D" w:rsidRDefault="00073358" w:rsidP="00073358">
      <w:pPr>
        <w:pStyle w:val="ConsPlusNormal"/>
        <w:numPr>
          <w:ilvl w:val="0"/>
          <w:numId w:val="1"/>
        </w:numPr>
        <w:shd w:val="clear" w:color="auto" w:fill="FFFFFF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Развитие молодежной политики в </w:t>
      </w:r>
      <w:proofErr w:type="spellStart"/>
      <w:r>
        <w:rPr>
          <w:rFonts w:ascii="Times New Roman" w:hAnsi="Times New Roman"/>
          <w:sz w:val="28"/>
          <w:szCs w:val="28"/>
        </w:rPr>
        <w:t>Прохладненском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</w:t>
      </w:r>
      <w:r w:rsidRPr="00073358">
        <w:rPr>
          <w:rFonts w:ascii="Times New Roman" w:hAnsi="Times New Roman"/>
          <w:sz w:val="28"/>
          <w:szCs w:val="28"/>
        </w:rPr>
        <w:t>Кабардино-Балкарской Республики»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от 31.05.2023г. № 324 </w:t>
      </w:r>
      <w:r w:rsidRPr="00073358">
        <w:rPr>
          <w:rFonts w:ascii="Times New Roman" w:hAnsi="Times New Roman" w:cs="Times New Roman"/>
          <w:sz w:val="28"/>
          <w:szCs w:val="28"/>
        </w:rPr>
        <w:t>(далее – муниципальная программа), следующие изменения:</w:t>
      </w:r>
      <w:r w:rsidR="00B15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EF3" w:rsidRDefault="00706D4D" w:rsidP="00B15EF3">
      <w:pPr>
        <w:pStyle w:val="ConsPlusNonformat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B15EF3">
        <w:rPr>
          <w:rFonts w:ascii="Times New Roman" w:hAnsi="Times New Roman" w:cs="Times New Roman"/>
          <w:sz w:val="28"/>
          <w:szCs w:val="28"/>
        </w:rPr>
        <w:t>:</w:t>
      </w:r>
    </w:p>
    <w:p w:rsidR="00706D4D" w:rsidRDefault="00706D4D" w:rsidP="00B15EF3">
      <w:pPr>
        <w:pStyle w:val="ConsPlusNonformat"/>
        <w:widowControl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C4315E">
        <w:rPr>
          <w:rFonts w:ascii="Times New Roman" w:hAnsi="Times New Roman" w:cs="Times New Roman"/>
          <w:sz w:val="28"/>
          <w:szCs w:val="28"/>
        </w:rPr>
        <w:t>Этапы и сроки реализации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 «С</w:t>
      </w:r>
      <w:r w:rsidRPr="00C4315E">
        <w:rPr>
          <w:rFonts w:ascii="Times New Roman" w:hAnsi="Times New Roman" w:cs="Times New Roman"/>
          <w:sz w:val="28"/>
          <w:szCs w:val="28"/>
        </w:rPr>
        <w:t>рок реализаци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программы - </w:t>
      </w:r>
      <w:r w:rsidRPr="00706D4D">
        <w:rPr>
          <w:rFonts w:ascii="Times New Roman" w:hAnsi="Times New Roman" w:cs="Times New Roman"/>
          <w:sz w:val="28"/>
          <w:szCs w:val="28"/>
        </w:rPr>
        <w:t>2023-2026 годы,</w:t>
      </w:r>
      <w:r w:rsidRPr="00C4315E">
        <w:rPr>
          <w:rFonts w:ascii="Times New Roman" w:hAnsi="Times New Roman" w:cs="Times New Roman"/>
          <w:sz w:val="28"/>
          <w:szCs w:val="28"/>
        </w:rPr>
        <w:t xml:space="preserve"> программа реализуется в один этап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3358" w:rsidRPr="005463A3" w:rsidRDefault="005463A3" w:rsidP="00B15EF3">
      <w:pPr>
        <w:pStyle w:val="ConsPlusNonformat"/>
        <w:widowControl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C4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315E">
        <w:rPr>
          <w:rFonts w:ascii="Times New Roman" w:hAnsi="Times New Roman" w:cs="Times New Roman"/>
          <w:sz w:val="28"/>
          <w:szCs w:val="28"/>
        </w:rPr>
        <w:t>Объёмы и источники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73358" w:rsidRPr="005463A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463A3" w:rsidRPr="00C4315E" w:rsidRDefault="0039150E" w:rsidP="0039150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63A3" w:rsidRPr="00C4315E">
        <w:rPr>
          <w:rFonts w:ascii="Times New Roman" w:hAnsi="Times New Roman" w:cs="Times New Roman"/>
          <w:sz w:val="28"/>
          <w:szCs w:val="28"/>
        </w:rPr>
        <w:t>Общий объём финан</w:t>
      </w:r>
      <w:r w:rsidR="005463A3">
        <w:rPr>
          <w:rFonts w:ascii="Times New Roman" w:hAnsi="Times New Roman" w:cs="Times New Roman"/>
          <w:sz w:val="28"/>
          <w:szCs w:val="28"/>
        </w:rPr>
        <w:t xml:space="preserve">сирования программы составит </w:t>
      </w:r>
      <w:r w:rsidR="005463A3" w:rsidRPr="0039150E">
        <w:rPr>
          <w:rFonts w:ascii="Times New Roman" w:hAnsi="Times New Roman" w:cs="Times New Roman"/>
          <w:sz w:val="28"/>
          <w:szCs w:val="28"/>
        </w:rPr>
        <w:t>585</w:t>
      </w:r>
      <w:r w:rsidR="005463A3" w:rsidRPr="00C4315E">
        <w:rPr>
          <w:rFonts w:ascii="Times New Roman" w:hAnsi="Times New Roman" w:cs="Times New Roman"/>
          <w:sz w:val="28"/>
          <w:szCs w:val="28"/>
        </w:rPr>
        <w:t xml:space="preserve"> тыс. руб., в том числе средства:</w:t>
      </w:r>
    </w:p>
    <w:p w:rsidR="005463A3" w:rsidRPr="00C4315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315E">
        <w:rPr>
          <w:rFonts w:ascii="Times New Roman" w:hAnsi="Times New Roman" w:cs="Times New Roman"/>
          <w:sz w:val="28"/>
          <w:szCs w:val="28"/>
        </w:rPr>
        <w:t>- из бюд</w:t>
      </w:r>
      <w:r>
        <w:rPr>
          <w:rFonts w:ascii="Times New Roman" w:hAnsi="Times New Roman" w:cs="Times New Roman"/>
          <w:sz w:val="28"/>
          <w:szCs w:val="28"/>
        </w:rPr>
        <w:t xml:space="preserve">жета муниципального района –  585,0 </w:t>
      </w:r>
      <w:r w:rsidRPr="00C4315E">
        <w:rPr>
          <w:rFonts w:ascii="Times New Roman" w:hAnsi="Times New Roman" w:cs="Times New Roman"/>
          <w:sz w:val="28"/>
          <w:szCs w:val="28"/>
        </w:rPr>
        <w:t>тыс. руб.</w:t>
      </w:r>
    </w:p>
    <w:p w:rsidR="005463A3" w:rsidRPr="00C4315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 – 0,0</w:t>
      </w:r>
      <w:r w:rsidRPr="00C4315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2024 г. – 190,0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2025 г. – 195,0 тыс. руб.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2026г. – 200,0 тыс. руб.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 соисполнителями программы финансирование делится следующим образом: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культуры, молодёжной политики и межнациональных отношений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всего: 179,0 тыс. руб., из них по годам: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2023 г. – 0,0 тыс. руб.,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2024 г. – 58,0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2025 г. – 58,0 тыс. руб.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2026 г. – 63,0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«Управление образования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50E">
        <w:rPr>
          <w:rFonts w:ascii="Times New Roman" w:hAnsi="Times New Roman" w:cs="Times New Roman"/>
          <w:sz w:val="28"/>
          <w:szCs w:val="28"/>
        </w:rPr>
        <w:t>муниципального района КБР»: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всего: 321,0 тыс. руб., из них по годам: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2023 г. – 0,0 тыс. руб.,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2024 г. – 107,0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2025 г. – 107,0 тыс. руб.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2026 г. – 107,0 тыс. руб.</w:t>
      </w:r>
    </w:p>
    <w:p w:rsidR="005463A3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ДО СШ «Колос»: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всего: 85,0 тыс. руб., из них по годам: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2023 г. – 0,0 тыс. руб.,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2024 г. – 25,0 тыс. руб.</w:t>
      </w:r>
    </w:p>
    <w:p w:rsidR="005463A3" w:rsidRPr="0039150E" w:rsidRDefault="005463A3" w:rsidP="005463A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2025 г. – 30,0 тыс. руб.</w:t>
      </w:r>
    </w:p>
    <w:p w:rsidR="005463A3" w:rsidRDefault="005463A3" w:rsidP="00262EB6">
      <w:pPr>
        <w:pStyle w:val="a3"/>
        <w:numPr>
          <w:ilvl w:val="0"/>
          <w:numId w:val="6"/>
        </w:numPr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39150E">
        <w:rPr>
          <w:rFonts w:ascii="Times New Roman" w:hAnsi="Times New Roman" w:cs="Times New Roman"/>
          <w:sz w:val="28"/>
          <w:szCs w:val="28"/>
        </w:rPr>
        <w:t>– 30,0 тыс. руб.</w:t>
      </w:r>
      <w:r w:rsidR="0039150E">
        <w:rPr>
          <w:rFonts w:ascii="Times New Roman" w:hAnsi="Times New Roman" w:cs="Times New Roman"/>
          <w:sz w:val="28"/>
          <w:szCs w:val="28"/>
        </w:rPr>
        <w:t>»</w:t>
      </w:r>
    </w:p>
    <w:p w:rsidR="00B15EF3" w:rsidRPr="00B15EF3" w:rsidRDefault="00262EB6" w:rsidP="00A73939">
      <w:pPr>
        <w:pStyle w:val="ConsPlusNonformat"/>
        <w:widowControl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5EF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5EF3" w:rsidRPr="00C4315E">
        <w:rPr>
          <w:rFonts w:ascii="Times New Roman" w:hAnsi="Times New Roman" w:cs="Times New Roman"/>
          <w:sz w:val="28"/>
          <w:szCs w:val="28"/>
        </w:rPr>
        <w:t xml:space="preserve"> </w:t>
      </w:r>
      <w:r w:rsidR="00B15EF3">
        <w:rPr>
          <w:rFonts w:ascii="Times New Roman" w:hAnsi="Times New Roman" w:cs="Times New Roman"/>
          <w:sz w:val="28"/>
          <w:szCs w:val="28"/>
        </w:rPr>
        <w:t>«</w:t>
      </w:r>
      <w:r w:rsidR="00B15EF3" w:rsidRPr="00B15EF3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муниципальной программы</w:t>
      </w:r>
      <w:r w:rsidR="00B15EF3">
        <w:rPr>
          <w:rFonts w:ascii="Times New Roman" w:hAnsi="Times New Roman" w:cs="Times New Roman"/>
          <w:sz w:val="28"/>
          <w:szCs w:val="28"/>
        </w:rPr>
        <w:t>»</w:t>
      </w:r>
      <w:r w:rsidR="00B15EF3" w:rsidRPr="00B15EF3">
        <w:rPr>
          <w:rFonts w:ascii="Times New Roman" w:hAnsi="Times New Roman" w:cs="Times New Roman"/>
          <w:sz w:val="28"/>
          <w:szCs w:val="28"/>
        </w:rPr>
        <w:t xml:space="preserve">  </w:t>
      </w:r>
      <w:r w:rsidR="00D135C7">
        <w:rPr>
          <w:rFonts w:ascii="Times New Roman" w:hAnsi="Times New Roman" w:cs="Times New Roman"/>
          <w:sz w:val="28"/>
          <w:szCs w:val="28"/>
        </w:rPr>
        <w:t>«2025 год» заменить на «2026 год».</w:t>
      </w:r>
    </w:p>
    <w:p w:rsidR="00D135C7" w:rsidRPr="00D135C7" w:rsidRDefault="00D135C7" w:rsidP="00A739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раздел </w:t>
      </w:r>
      <w:r w:rsidR="0071657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16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35C7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 «</w:t>
      </w:r>
      <w:r w:rsidRPr="00C4315E">
        <w:rPr>
          <w:rFonts w:ascii="Times New Roman" w:hAnsi="Times New Roman" w:cs="Times New Roman"/>
          <w:sz w:val="28"/>
          <w:szCs w:val="28"/>
        </w:rPr>
        <w:t>Общий объём финан</w:t>
      </w:r>
      <w:r>
        <w:rPr>
          <w:rFonts w:ascii="Times New Roman" w:hAnsi="Times New Roman" w:cs="Times New Roman"/>
          <w:sz w:val="28"/>
          <w:szCs w:val="28"/>
        </w:rPr>
        <w:t xml:space="preserve">сирования программы составит </w:t>
      </w:r>
      <w:r w:rsidRPr="00D135C7">
        <w:rPr>
          <w:rFonts w:ascii="Times New Roman" w:hAnsi="Times New Roman" w:cs="Times New Roman"/>
          <w:sz w:val="28"/>
          <w:szCs w:val="28"/>
        </w:rPr>
        <w:t xml:space="preserve">585,0 тыс. руб., в том числе средства: </w:t>
      </w:r>
    </w:p>
    <w:p w:rsidR="00D135C7" w:rsidRPr="00D135C7" w:rsidRDefault="00D135C7" w:rsidP="00D135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35C7">
        <w:rPr>
          <w:rFonts w:ascii="Times New Roman" w:hAnsi="Times New Roman" w:cs="Times New Roman"/>
          <w:sz w:val="28"/>
          <w:szCs w:val="28"/>
        </w:rPr>
        <w:t>- из бюджета муниципального района –  585,0 тыс. руб.:</w:t>
      </w:r>
    </w:p>
    <w:p w:rsidR="00D135C7" w:rsidRPr="00D135C7" w:rsidRDefault="00D135C7" w:rsidP="00D135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35C7">
        <w:rPr>
          <w:rFonts w:ascii="Times New Roman" w:hAnsi="Times New Roman" w:cs="Times New Roman"/>
          <w:sz w:val="28"/>
          <w:szCs w:val="28"/>
        </w:rPr>
        <w:t>2023 г. – 0 тыс. руб.</w:t>
      </w:r>
    </w:p>
    <w:p w:rsidR="00D135C7" w:rsidRPr="00D135C7" w:rsidRDefault="00D135C7" w:rsidP="00D135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35C7">
        <w:rPr>
          <w:rFonts w:ascii="Times New Roman" w:hAnsi="Times New Roman" w:cs="Times New Roman"/>
          <w:sz w:val="28"/>
          <w:szCs w:val="28"/>
        </w:rPr>
        <w:t>2024 г. – 190,0 тыс. руб.</w:t>
      </w:r>
    </w:p>
    <w:p w:rsidR="00D135C7" w:rsidRPr="00D135C7" w:rsidRDefault="00D135C7" w:rsidP="00D135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35C7">
        <w:rPr>
          <w:rFonts w:ascii="Times New Roman" w:hAnsi="Times New Roman" w:cs="Times New Roman"/>
          <w:sz w:val="28"/>
          <w:szCs w:val="28"/>
        </w:rPr>
        <w:t>2025 г. – 195,0 тыс. руб.</w:t>
      </w:r>
    </w:p>
    <w:p w:rsidR="00D135C7" w:rsidRDefault="00D135C7" w:rsidP="00D135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35C7">
        <w:rPr>
          <w:rFonts w:ascii="Times New Roman" w:hAnsi="Times New Roman" w:cs="Times New Roman"/>
          <w:sz w:val="28"/>
          <w:szCs w:val="28"/>
        </w:rPr>
        <w:t>2026 г. – 200,0 тыс. руб.</w:t>
      </w:r>
    </w:p>
    <w:p w:rsidR="00716575" w:rsidRPr="00687379" w:rsidRDefault="00716575" w:rsidP="007165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7379">
        <w:rPr>
          <w:sz w:val="28"/>
          <w:szCs w:val="28"/>
        </w:rPr>
        <w:t>Ресурсное обеспечение программы по форме предста</w:t>
      </w:r>
      <w:r>
        <w:rPr>
          <w:sz w:val="28"/>
          <w:szCs w:val="28"/>
        </w:rPr>
        <w:t>влено в приложении №3 Программы».</w:t>
      </w:r>
    </w:p>
    <w:p w:rsidR="007C56C6" w:rsidRPr="00596244" w:rsidRDefault="007C56C6" w:rsidP="00A73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</w:t>
      </w:r>
      <w:r w:rsidR="00105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«Оценка </w:t>
      </w:r>
      <w:r w:rsidRPr="007C56C6">
        <w:rPr>
          <w:sz w:val="28"/>
          <w:szCs w:val="28"/>
        </w:rPr>
        <w:t>эффективности муниципальной программы</w:t>
      </w:r>
      <w:r>
        <w:rPr>
          <w:sz w:val="28"/>
          <w:szCs w:val="28"/>
        </w:rPr>
        <w:t>» изложить в следующей редакции «</w:t>
      </w:r>
      <w:r w:rsidRPr="007C56C6">
        <w:rPr>
          <w:sz w:val="28"/>
          <w:szCs w:val="28"/>
        </w:rPr>
        <w:t xml:space="preserve">Оценка эффективности муниципальной программы производится в соответствии с Методикой оценки эффективности реализации муниципальной программы, утверждённой постановлением местной администрации </w:t>
      </w:r>
      <w:proofErr w:type="spellStart"/>
      <w:r w:rsidRPr="007C56C6">
        <w:rPr>
          <w:sz w:val="28"/>
          <w:szCs w:val="28"/>
        </w:rPr>
        <w:t>Прохладненского</w:t>
      </w:r>
      <w:proofErr w:type="spellEnd"/>
      <w:r w:rsidRPr="007C56C6">
        <w:rPr>
          <w:sz w:val="28"/>
          <w:szCs w:val="28"/>
        </w:rPr>
        <w:t xml:space="preserve"> муниципального района от 01.12.2013 №720</w:t>
      </w:r>
      <w:r>
        <w:rPr>
          <w:sz w:val="28"/>
          <w:szCs w:val="28"/>
        </w:rPr>
        <w:t>»</w:t>
      </w:r>
      <w:r w:rsidRPr="007C56C6">
        <w:rPr>
          <w:sz w:val="28"/>
          <w:szCs w:val="28"/>
        </w:rPr>
        <w:t>.</w:t>
      </w:r>
    </w:p>
    <w:p w:rsidR="00073358" w:rsidRDefault="00073358" w:rsidP="009337FC">
      <w:pPr>
        <w:pStyle w:val="a3"/>
        <w:numPr>
          <w:ilvl w:val="1"/>
          <w:numId w:val="5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1, </w:t>
      </w:r>
      <w:r w:rsidR="00A73939">
        <w:rPr>
          <w:rFonts w:ascii="Times New Roman" w:hAnsi="Times New Roman" w:cs="Times New Roman"/>
          <w:sz w:val="28"/>
          <w:szCs w:val="28"/>
        </w:rPr>
        <w:t xml:space="preserve">№ 2, </w:t>
      </w:r>
      <w:r>
        <w:rPr>
          <w:rFonts w:ascii="Times New Roman" w:hAnsi="Times New Roman" w:cs="Times New Roman"/>
          <w:sz w:val="28"/>
          <w:szCs w:val="28"/>
        </w:rPr>
        <w:t>№ 3 муниципальной программы изложить в новой редакции (прилагаются).</w:t>
      </w:r>
    </w:p>
    <w:p w:rsidR="000A183C" w:rsidRDefault="00A73939" w:rsidP="009337FC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1E0C" w:rsidRPr="009C1E0C">
        <w:rPr>
          <w:sz w:val="28"/>
          <w:szCs w:val="28"/>
        </w:rPr>
        <w:t xml:space="preserve">2. </w:t>
      </w:r>
      <w:r w:rsidR="009C1E0C" w:rsidRPr="009C1E0C">
        <w:rPr>
          <w:color w:val="000000"/>
          <w:sz w:val="28"/>
          <w:szCs w:val="28"/>
        </w:rPr>
        <w:t>МКУ «Управление финансами местной администрации Прохладненского муниципального района КБР» (</w:t>
      </w:r>
      <w:proofErr w:type="spellStart"/>
      <w:r w:rsidR="009C1E0C" w:rsidRPr="009C1E0C">
        <w:rPr>
          <w:color w:val="000000"/>
          <w:sz w:val="28"/>
          <w:szCs w:val="28"/>
        </w:rPr>
        <w:t>Галачиева</w:t>
      </w:r>
      <w:proofErr w:type="spellEnd"/>
      <w:r w:rsidR="009C1E0C" w:rsidRPr="009C1E0C">
        <w:rPr>
          <w:color w:val="000000"/>
          <w:sz w:val="28"/>
          <w:szCs w:val="28"/>
        </w:rPr>
        <w:t xml:space="preserve"> С.В.)  предусмотреть средства на реализацию меро</w:t>
      </w:r>
      <w:r w:rsidR="00F43345">
        <w:rPr>
          <w:color w:val="000000"/>
          <w:sz w:val="28"/>
          <w:szCs w:val="28"/>
        </w:rPr>
        <w:t>приятий муниципальной программы</w:t>
      </w:r>
      <w:r w:rsidR="009C1E0C" w:rsidRPr="009C1E0C">
        <w:rPr>
          <w:color w:val="000000"/>
          <w:sz w:val="28"/>
          <w:szCs w:val="28"/>
        </w:rPr>
        <w:t xml:space="preserve"> </w:t>
      </w:r>
      <w:r w:rsidR="009C1E0C" w:rsidRPr="009C1E0C">
        <w:rPr>
          <w:sz w:val="28"/>
          <w:szCs w:val="28"/>
        </w:rPr>
        <w:t>«</w:t>
      </w:r>
      <w:r w:rsidR="00F43345" w:rsidRPr="00D60D0B">
        <w:rPr>
          <w:sz w:val="28"/>
          <w:szCs w:val="28"/>
        </w:rPr>
        <w:t>Развитие молодежной политики в Прохладненском муниципальном районе Кабардино-Балкарской Республики</w:t>
      </w:r>
      <w:r w:rsidR="009C1E0C" w:rsidRPr="009C1E0C">
        <w:rPr>
          <w:sz w:val="28"/>
          <w:szCs w:val="28"/>
        </w:rPr>
        <w:t>» на соответствующие годы.</w:t>
      </w:r>
    </w:p>
    <w:p w:rsidR="0094610E" w:rsidRPr="000A183C" w:rsidRDefault="00F43345" w:rsidP="00073358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C1E0C">
        <w:rPr>
          <w:color w:val="000000"/>
          <w:sz w:val="28"/>
          <w:szCs w:val="28"/>
        </w:rPr>
        <w:t xml:space="preserve">. </w:t>
      </w:r>
      <w:r w:rsidR="009C1E0C" w:rsidRPr="002B5B18">
        <w:rPr>
          <w:color w:val="000000"/>
          <w:sz w:val="28"/>
          <w:szCs w:val="28"/>
        </w:rPr>
        <w:t>Опубликовать настоящее постановление в газете «</w:t>
      </w:r>
      <w:proofErr w:type="spellStart"/>
      <w:r w:rsidR="009C1E0C" w:rsidRPr="002B5B18">
        <w:rPr>
          <w:color w:val="000000"/>
          <w:sz w:val="28"/>
          <w:szCs w:val="28"/>
        </w:rPr>
        <w:t>Прохладненские</w:t>
      </w:r>
      <w:proofErr w:type="spellEnd"/>
      <w:r w:rsidR="009C1E0C" w:rsidRPr="002B5B18">
        <w:rPr>
          <w:color w:val="000000"/>
          <w:sz w:val="28"/>
          <w:szCs w:val="28"/>
        </w:rPr>
        <w:t xml:space="preserve"> известия» с одновременным размещением на официальном сайте местной администрации </w:t>
      </w:r>
      <w:proofErr w:type="spellStart"/>
      <w:r w:rsidR="009C1E0C" w:rsidRPr="002B5B18">
        <w:rPr>
          <w:color w:val="000000"/>
          <w:sz w:val="28"/>
          <w:szCs w:val="28"/>
        </w:rPr>
        <w:t>Прохладненского</w:t>
      </w:r>
      <w:proofErr w:type="spellEnd"/>
      <w:r w:rsidR="009C1E0C" w:rsidRPr="002B5B18">
        <w:rPr>
          <w:color w:val="000000"/>
          <w:sz w:val="28"/>
          <w:szCs w:val="28"/>
        </w:rPr>
        <w:t xml:space="preserve"> муниципального района </w:t>
      </w:r>
      <w:hyperlink r:id="rId6" w:history="1">
        <w:r w:rsidR="0094610E" w:rsidRPr="003F099E">
          <w:rPr>
            <w:rStyle w:val="a8"/>
            <w:sz w:val="28"/>
            <w:szCs w:val="28"/>
            <w:lang w:val="en-US"/>
          </w:rPr>
          <w:t>www</w:t>
        </w:r>
        <w:r w:rsidR="0094610E" w:rsidRPr="003F099E">
          <w:rPr>
            <w:rStyle w:val="a8"/>
            <w:sz w:val="28"/>
            <w:szCs w:val="28"/>
          </w:rPr>
          <w:t>.</w:t>
        </w:r>
        <w:proofErr w:type="spellStart"/>
        <w:r w:rsidR="0094610E" w:rsidRPr="003F099E">
          <w:rPr>
            <w:rStyle w:val="a8"/>
            <w:sz w:val="28"/>
            <w:szCs w:val="28"/>
            <w:lang w:val="en-US"/>
          </w:rPr>
          <w:t>prohladnenskiy</w:t>
        </w:r>
        <w:proofErr w:type="spellEnd"/>
        <w:r w:rsidR="0094610E" w:rsidRPr="003F099E">
          <w:rPr>
            <w:rStyle w:val="a8"/>
            <w:sz w:val="28"/>
            <w:szCs w:val="28"/>
          </w:rPr>
          <w:t>.</w:t>
        </w:r>
        <w:proofErr w:type="spellStart"/>
        <w:r w:rsidR="0094610E" w:rsidRPr="003F099E">
          <w:rPr>
            <w:rStyle w:val="a8"/>
            <w:sz w:val="28"/>
            <w:szCs w:val="28"/>
            <w:lang w:val="en-US"/>
          </w:rPr>
          <w:t>kbr</w:t>
        </w:r>
        <w:proofErr w:type="spellEnd"/>
        <w:r w:rsidR="0094610E" w:rsidRPr="003F099E">
          <w:rPr>
            <w:rStyle w:val="a8"/>
            <w:sz w:val="28"/>
            <w:szCs w:val="28"/>
          </w:rPr>
          <w:t>.</w:t>
        </w:r>
        <w:proofErr w:type="spellStart"/>
        <w:r w:rsidR="0094610E" w:rsidRPr="003F099E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9C1E0C" w:rsidRPr="009C1E0C">
        <w:rPr>
          <w:color w:val="000000"/>
          <w:sz w:val="28"/>
          <w:szCs w:val="28"/>
        </w:rPr>
        <w:t>.</w:t>
      </w:r>
      <w:r w:rsidR="0094610E">
        <w:rPr>
          <w:color w:val="000000"/>
          <w:sz w:val="28"/>
          <w:szCs w:val="28"/>
        </w:rPr>
        <w:t xml:space="preserve"> </w:t>
      </w:r>
    </w:p>
    <w:p w:rsidR="003F0BFC" w:rsidRDefault="00F43345" w:rsidP="00073358">
      <w:pPr>
        <w:pStyle w:val="a6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C1E0C" w:rsidRPr="002B5B18">
        <w:rPr>
          <w:color w:val="000000"/>
          <w:sz w:val="28"/>
          <w:szCs w:val="28"/>
        </w:rPr>
        <w:t xml:space="preserve">. Контроль </w:t>
      </w:r>
      <w:r w:rsidR="009C1E0C">
        <w:rPr>
          <w:color w:val="000000"/>
          <w:sz w:val="28"/>
          <w:szCs w:val="28"/>
        </w:rPr>
        <w:t>по исполнению</w:t>
      </w:r>
      <w:r w:rsidR="009C1E0C" w:rsidRPr="002B5B18">
        <w:rPr>
          <w:color w:val="000000"/>
          <w:sz w:val="28"/>
          <w:szCs w:val="28"/>
        </w:rPr>
        <w:t xml:space="preserve"> настоящего постановления возложить на </w:t>
      </w:r>
      <w:r w:rsidR="009C1E0C">
        <w:rPr>
          <w:color w:val="000000"/>
          <w:sz w:val="28"/>
          <w:szCs w:val="28"/>
        </w:rPr>
        <w:t xml:space="preserve"> </w:t>
      </w:r>
      <w:r w:rsidR="009C1E0C" w:rsidRPr="002B5B18">
        <w:rPr>
          <w:color w:val="000000"/>
          <w:sz w:val="28"/>
          <w:szCs w:val="28"/>
        </w:rPr>
        <w:t xml:space="preserve"> </w:t>
      </w:r>
      <w:r w:rsidR="009113A3">
        <w:rPr>
          <w:color w:val="000000"/>
          <w:sz w:val="28"/>
          <w:szCs w:val="28"/>
        </w:rPr>
        <w:t>начальника отдела культуры, молодежной политики и меж</w:t>
      </w:r>
      <w:r w:rsidR="00766917">
        <w:rPr>
          <w:color w:val="000000"/>
          <w:sz w:val="28"/>
          <w:szCs w:val="28"/>
        </w:rPr>
        <w:t xml:space="preserve">национальных отношений </w:t>
      </w:r>
      <w:r w:rsidR="009C1E0C" w:rsidRPr="002B5B18">
        <w:rPr>
          <w:color w:val="000000"/>
          <w:sz w:val="28"/>
          <w:szCs w:val="28"/>
        </w:rPr>
        <w:t xml:space="preserve">местной администрации </w:t>
      </w:r>
      <w:proofErr w:type="spellStart"/>
      <w:r w:rsidR="00766917">
        <w:rPr>
          <w:color w:val="000000"/>
          <w:sz w:val="28"/>
          <w:szCs w:val="28"/>
        </w:rPr>
        <w:t>Прохладненского</w:t>
      </w:r>
      <w:proofErr w:type="spellEnd"/>
      <w:r w:rsidR="00766917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766917">
        <w:rPr>
          <w:color w:val="000000"/>
          <w:sz w:val="28"/>
          <w:szCs w:val="28"/>
        </w:rPr>
        <w:t>Серёдко</w:t>
      </w:r>
      <w:proofErr w:type="spellEnd"/>
      <w:r w:rsidR="00766917">
        <w:rPr>
          <w:color w:val="000000"/>
          <w:sz w:val="28"/>
          <w:szCs w:val="28"/>
        </w:rPr>
        <w:t xml:space="preserve"> Л.А.</w:t>
      </w:r>
    </w:p>
    <w:p w:rsidR="009C1E0C" w:rsidRPr="00F43345" w:rsidRDefault="00F43345" w:rsidP="00073358">
      <w:pPr>
        <w:pStyle w:val="a6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C1E0C" w:rsidRPr="002B5B18">
        <w:rPr>
          <w:color w:val="000000"/>
          <w:sz w:val="28"/>
          <w:szCs w:val="28"/>
        </w:rPr>
        <w:t xml:space="preserve">.  </w:t>
      </w:r>
      <w:r w:rsidR="009C1E0C" w:rsidRPr="002B5B18">
        <w:rPr>
          <w:sz w:val="28"/>
          <w:szCs w:val="28"/>
        </w:rPr>
        <w:t>Настоящее постановление вступает в силу с момента его</w:t>
      </w:r>
      <w:r w:rsidR="009C1E0C">
        <w:rPr>
          <w:sz w:val="28"/>
          <w:szCs w:val="28"/>
        </w:rPr>
        <w:t xml:space="preserve"> </w:t>
      </w:r>
      <w:r w:rsidR="009C1E0C" w:rsidRPr="002B5B18">
        <w:rPr>
          <w:sz w:val="28"/>
          <w:szCs w:val="28"/>
        </w:rPr>
        <w:t>опубликования</w:t>
      </w:r>
      <w:r w:rsidR="009C1E0C">
        <w:rPr>
          <w:sz w:val="28"/>
          <w:szCs w:val="28"/>
        </w:rPr>
        <w:t xml:space="preserve">. </w:t>
      </w:r>
      <w:r w:rsidR="009C1E0C" w:rsidRPr="00B758AD">
        <w:rPr>
          <w:sz w:val="28"/>
          <w:szCs w:val="28"/>
        </w:rPr>
        <w:t xml:space="preserve"> </w:t>
      </w:r>
      <w:r w:rsidR="009C1E0C">
        <w:rPr>
          <w:sz w:val="28"/>
          <w:szCs w:val="28"/>
        </w:rPr>
        <w:t xml:space="preserve"> </w:t>
      </w:r>
      <w:r w:rsidR="007D2AD9">
        <w:rPr>
          <w:sz w:val="28"/>
          <w:szCs w:val="28"/>
        </w:rPr>
        <w:t xml:space="preserve"> </w:t>
      </w:r>
      <w:r w:rsidR="000A183C">
        <w:rPr>
          <w:sz w:val="28"/>
          <w:szCs w:val="28"/>
        </w:rPr>
        <w:t xml:space="preserve"> </w:t>
      </w:r>
    </w:p>
    <w:p w:rsidR="007B793A" w:rsidRDefault="009C1E0C" w:rsidP="0068615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93A" w:rsidRDefault="007B793A" w:rsidP="0068615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8C1629" w:rsidRDefault="007B793A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</w:t>
      </w:r>
      <w:r w:rsidR="0068615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А.И.</w:t>
      </w:r>
      <w:r w:rsidR="00933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Журавлев</w:t>
      </w: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874383" w:rsidSect="0068615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874383" w:rsidRPr="00B60CD4" w:rsidRDefault="00874383" w:rsidP="00874383">
      <w:pPr>
        <w:jc w:val="right"/>
        <w:rPr>
          <w:color w:val="000000"/>
        </w:rPr>
      </w:pPr>
      <w:r w:rsidRPr="00B60CD4">
        <w:rPr>
          <w:b/>
          <w:color w:val="000000"/>
        </w:rPr>
        <w:lastRenderedPageBreak/>
        <w:t xml:space="preserve">   </w:t>
      </w:r>
      <w:r w:rsidRPr="00B60CD4">
        <w:rPr>
          <w:color w:val="000000"/>
        </w:rPr>
        <w:t xml:space="preserve">Приложение №1 </w:t>
      </w:r>
    </w:p>
    <w:p w:rsidR="00874383" w:rsidRPr="00B60CD4" w:rsidRDefault="00874383" w:rsidP="00874383">
      <w:pPr>
        <w:jc w:val="right"/>
      </w:pPr>
      <w:r w:rsidRPr="00B60CD4">
        <w:t xml:space="preserve">        к муниципальной   программе </w:t>
      </w:r>
    </w:p>
    <w:p w:rsidR="00874383" w:rsidRPr="00B60CD4" w:rsidRDefault="00874383" w:rsidP="00874383">
      <w:pPr>
        <w:jc w:val="right"/>
      </w:pPr>
      <w:r w:rsidRPr="00B60CD4">
        <w:t xml:space="preserve">«Развитие молодежной политики </w:t>
      </w:r>
    </w:p>
    <w:p w:rsidR="00874383" w:rsidRPr="00B60CD4" w:rsidRDefault="00874383" w:rsidP="00874383">
      <w:pPr>
        <w:jc w:val="right"/>
      </w:pPr>
      <w:r w:rsidRPr="00B60CD4">
        <w:t xml:space="preserve">в </w:t>
      </w:r>
      <w:proofErr w:type="spellStart"/>
      <w:r w:rsidRPr="00B60CD4">
        <w:t>Прохладненском</w:t>
      </w:r>
      <w:proofErr w:type="spellEnd"/>
      <w:r w:rsidRPr="00B60CD4">
        <w:t xml:space="preserve"> муниципальном районе </w:t>
      </w:r>
    </w:p>
    <w:p w:rsidR="00874383" w:rsidRPr="00B60CD4" w:rsidRDefault="00874383" w:rsidP="00874383">
      <w:pPr>
        <w:jc w:val="right"/>
      </w:pPr>
      <w:r w:rsidRPr="00B60CD4">
        <w:t xml:space="preserve">Кабардино-Балкарской Республики» </w:t>
      </w:r>
    </w:p>
    <w:p w:rsidR="00874383" w:rsidRPr="00041858" w:rsidRDefault="00874383" w:rsidP="00874383">
      <w:pPr>
        <w:jc w:val="center"/>
        <w:rPr>
          <w:color w:val="000000"/>
        </w:rPr>
      </w:pPr>
    </w:p>
    <w:p w:rsidR="00874383" w:rsidRPr="00DD60D4" w:rsidRDefault="00874383" w:rsidP="00874383">
      <w:pPr>
        <w:jc w:val="center"/>
        <w:rPr>
          <w:b/>
          <w:bCs/>
          <w:color w:val="000000"/>
          <w:sz w:val="10"/>
        </w:rPr>
      </w:pPr>
    </w:p>
    <w:p w:rsidR="00874383" w:rsidRPr="00041858" w:rsidRDefault="00874383" w:rsidP="00874383">
      <w:pPr>
        <w:ind w:left="567"/>
        <w:jc w:val="center"/>
        <w:rPr>
          <w:color w:val="000000"/>
        </w:rPr>
      </w:pPr>
      <w:r w:rsidRPr="00041858">
        <w:rPr>
          <w:b/>
          <w:bCs/>
          <w:color w:val="000000"/>
        </w:rPr>
        <w:t>Система программных мероприятий</w:t>
      </w:r>
    </w:p>
    <w:p w:rsidR="00874383" w:rsidRDefault="00874383" w:rsidP="00874383">
      <w:pPr>
        <w:ind w:left="567"/>
        <w:jc w:val="center"/>
        <w:rPr>
          <w:b/>
          <w:bCs/>
          <w:color w:val="000000"/>
        </w:rPr>
      </w:pPr>
      <w:r w:rsidRPr="00041858">
        <w:rPr>
          <w:b/>
          <w:bCs/>
          <w:color w:val="000000"/>
        </w:rPr>
        <w:t>муниципальной программы «</w:t>
      </w:r>
      <w:r w:rsidRPr="00ED545F">
        <w:rPr>
          <w:b/>
          <w:bCs/>
          <w:color w:val="000000"/>
        </w:rPr>
        <w:t xml:space="preserve">Развитие молодежной политики в </w:t>
      </w:r>
      <w:proofErr w:type="spellStart"/>
      <w:r w:rsidRPr="00ED545F">
        <w:rPr>
          <w:b/>
          <w:bCs/>
          <w:color w:val="000000"/>
        </w:rPr>
        <w:t>Прохладненском</w:t>
      </w:r>
      <w:proofErr w:type="spellEnd"/>
      <w:r w:rsidRPr="00ED545F">
        <w:rPr>
          <w:b/>
          <w:bCs/>
          <w:color w:val="000000"/>
        </w:rPr>
        <w:t xml:space="preserve"> муниципальном районе </w:t>
      </w:r>
    </w:p>
    <w:p w:rsidR="00874383" w:rsidRDefault="00874383" w:rsidP="00874383">
      <w:pPr>
        <w:ind w:left="567"/>
        <w:jc w:val="center"/>
        <w:rPr>
          <w:b/>
          <w:bCs/>
          <w:color w:val="000000"/>
        </w:rPr>
      </w:pPr>
      <w:r w:rsidRPr="00ED545F">
        <w:rPr>
          <w:b/>
          <w:bCs/>
          <w:color w:val="000000"/>
        </w:rPr>
        <w:t>Кабардино-Балкарской Республики</w:t>
      </w:r>
      <w:r w:rsidRPr="00041858">
        <w:rPr>
          <w:b/>
          <w:bCs/>
          <w:color w:val="000000"/>
        </w:rPr>
        <w:t>»</w:t>
      </w:r>
      <w:r w:rsidRPr="00ED545F">
        <w:rPr>
          <w:b/>
          <w:bCs/>
          <w:color w:val="000000"/>
        </w:rPr>
        <w:t xml:space="preserve"> </w:t>
      </w:r>
    </w:p>
    <w:p w:rsidR="00874383" w:rsidRPr="00DD60D4" w:rsidRDefault="00874383" w:rsidP="00874383">
      <w:pPr>
        <w:ind w:left="567"/>
        <w:jc w:val="center"/>
        <w:rPr>
          <w:b/>
          <w:bCs/>
          <w:color w:val="000000"/>
          <w:sz w:val="8"/>
        </w:rPr>
      </w:pPr>
    </w:p>
    <w:tbl>
      <w:tblPr>
        <w:tblW w:w="15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6"/>
        <w:gridCol w:w="2410"/>
        <w:gridCol w:w="860"/>
        <w:gridCol w:w="18"/>
        <w:gridCol w:w="1085"/>
        <w:gridCol w:w="18"/>
        <w:gridCol w:w="11"/>
        <w:gridCol w:w="830"/>
        <w:gridCol w:w="18"/>
        <w:gridCol w:w="856"/>
        <w:gridCol w:w="17"/>
        <w:gridCol w:w="802"/>
        <w:gridCol w:w="18"/>
        <w:gridCol w:w="11"/>
        <w:gridCol w:w="818"/>
        <w:gridCol w:w="18"/>
        <w:gridCol w:w="11"/>
        <w:gridCol w:w="1108"/>
        <w:gridCol w:w="18"/>
        <w:gridCol w:w="11"/>
        <w:gridCol w:w="2806"/>
        <w:gridCol w:w="18"/>
        <w:gridCol w:w="11"/>
      </w:tblGrid>
      <w:tr w:rsidR="00874383" w:rsidRPr="00C50E80" w:rsidTr="00A77CB2">
        <w:trPr>
          <w:gridAfter w:val="2"/>
          <w:wAfter w:w="29" w:type="dxa"/>
          <w:trHeight w:val="702"/>
        </w:trPr>
        <w:tc>
          <w:tcPr>
            <w:tcW w:w="992" w:type="dxa"/>
            <w:vMerge w:val="restart"/>
          </w:tcPr>
          <w:p w:rsidR="00874383" w:rsidRPr="00C50E80" w:rsidRDefault="00874383" w:rsidP="00A77CB2">
            <w:pPr>
              <w:pStyle w:val="ConsPlusCell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50E80">
              <w:rPr>
                <w:b/>
                <w:sz w:val="22"/>
                <w:szCs w:val="22"/>
              </w:rPr>
              <w:t>п</w:t>
            </w:r>
            <w:proofErr w:type="gramEnd"/>
            <w:r w:rsidRPr="00C50E8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 xml:space="preserve">Исполнители   </w:t>
            </w:r>
            <w:r w:rsidRPr="00C50E80">
              <w:rPr>
                <w:b/>
                <w:sz w:val="22"/>
                <w:szCs w:val="22"/>
              </w:rPr>
              <w:br/>
              <w:t xml:space="preserve"> (соисполнители)</w:t>
            </w:r>
          </w:p>
        </w:tc>
        <w:tc>
          <w:tcPr>
            <w:tcW w:w="878" w:type="dxa"/>
            <w:gridSpan w:val="2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 xml:space="preserve">Срок   </w:t>
            </w:r>
            <w:r w:rsidRPr="00C50E80">
              <w:rPr>
                <w:b/>
                <w:sz w:val="22"/>
                <w:szCs w:val="22"/>
              </w:rPr>
              <w:br/>
              <w:t>исполнения</w:t>
            </w:r>
          </w:p>
        </w:tc>
        <w:tc>
          <w:tcPr>
            <w:tcW w:w="4484" w:type="dxa"/>
            <w:gridSpan w:val="11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финансирования, тыс. руб.</w:t>
            </w:r>
            <w:r w:rsidRPr="00C50E8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gridSpan w:val="3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35" w:type="dxa"/>
            <w:gridSpan w:val="3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874383" w:rsidRPr="00C50E80" w:rsidTr="00A77CB2">
        <w:trPr>
          <w:gridAfter w:val="2"/>
          <w:wAfter w:w="29" w:type="dxa"/>
          <w:trHeight w:val="415"/>
        </w:trPr>
        <w:tc>
          <w:tcPr>
            <w:tcW w:w="992" w:type="dxa"/>
            <w:vMerge/>
          </w:tcPr>
          <w:p w:rsidR="00874383" w:rsidRPr="00C50E80" w:rsidRDefault="00874383" w:rsidP="00A77CB2">
            <w:pPr>
              <w:pStyle w:val="ConsPlusCell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399" w:type="dxa"/>
            <w:gridSpan w:val="10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по годам</w:t>
            </w:r>
          </w:p>
        </w:tc>
        <w:tc>
          <w:tcPr>
            <w:tcW w:w="1137" w:type="dxa"/>
            <w:gridSpan w:val="3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74383" w:rsidRPr="00C50E80" w:rsidTr="00A77CB2">
        <w:trPr>
          <w:gridAfter w:val="2"/>
          <w:wAfter w:w="29" w:type="dxa"/>
        </w:trPr>
        <w:tc>
          <w:tcPr>
            <w:tcW w:w="992" w:type="dxa"/>
            <w:vMerge/>
          </w:tcPr>
          <w:p w:rsidR="00874383" w:rsidRPr="00C50E80" w:rsidRDefault="00874383" w:rsidP="00874383">
            <w:pPr>
              <w:pStyle w:val="ConsPlusCell"/>
              <w:numPr>
                <w:ilvl w:val="0"/>
                <w:numId w:val="7"/>
              </w:numPr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  <w:gridSpan w:val="4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73" w:type="dxa"/>
            <w:gridSpan w:val="2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02" w:type="dxa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50E8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7" w:type="dxa"/>
            <w:gridSpan w:val="3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</w:tcPr>
          <w:p w:rsidR="00874383" w:rsidRPr="00C50E80" w:rsidRDefault="00874383" w:rsidP="00A77CB2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74383" w:rsidRPr="00C50E80" w:rsidTr="00A77CB2">
        <w:trPr>
          <w:gridAfter w:val="2"/>
          <w:wAfter w:w="29" w:type="dxa"/>
        </w:trPr>
        <w:tc>
          <w:tcPr>
            <w:tcW w:w="992" w:type="dxa"/>
          </w:tcPr>
          <w:p w:rsidR="00874383" w:rsidRPr="00C50E80" w:rsidRDefault="00874383" w:rsidP="00A77CB2">
            <w:pPr>
              <w:rPr>
                <w:b/>
              </w:rPr>
            </w:pPr>
          </w:p>
        </w:tc>
        <w:tc>
          <w:tcPr>
            <w:tcW w:w="2836" w:type="dxa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3</w:t>
            </w:r>
          </w:p>
        </w:tc>
        <w:tc>
          <w:tcPr>
            <w:tcW w:w="878" w:type="dxa"/>
            <w:gridSpan w:val="2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4</w:t>
            </w:r>
          </w:p>
        </w:tc>
        <w:tc>
          <w:tcPr>
            <w:tcW w:w="1085" w:type="dxa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5</w:t>
            </w:r>
          </w:p>
        </w:tc>
        <w:tc>
          <w:tcPr>
            <w:tcW w:w="877" w:type="dxa"/>
            <w:gridSpan w:val="4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6</w:t>
            </w:r>
          </w:p>
        </w:tc>
        <w:tc>
          <w:tcPr>
            <w:tcW w:w="873" w:type="dxa"/>
            <w:gridSpan w:val="2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  <w:bCs/>
              </w:rPr>
              <w:t>7</w:t>
            </w:r>
          </w:p>
        </w:tc>
        <w:tc>
          <w:tcPr>
            <w:tcW w:w="802" w:type="dxa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</w:rPr>
              <w:t>8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</w:rPr>
              <w:t>9</w:t>
            </w: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pPr>
              <w:rPr>
                <w:b/>
              </w:rPr>
            </w:pPr>
            <w:r w:rsidRPr="00C50E80">
              <w:rPr>
                <w:b/>
              </w:rPr>
              <w:t>10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74383" w:rsidRPr="00C50E80" w:rsidTr="00A77CB2">
        <w:tc>
          <w:tcPr>
            <w:tcW w:w="992" w:type="dxa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9" w:type="dxa"/>
            <w:gridSpan w:val="23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  <w:r w:rsidRPr="00C50E80">
              <w:rPr>
                <w:b/>
                <w:sz w:val="28"/>
                <w:szCs w:val="28"/>
              </w:rPr>
              <w:t>Мероприятие I.   Развитие патриотического воспитания молодежи и профилактика деструктивных процессов</w:t>
            </w:r>
          </w:p>
        </w:tc>
      </w:tr>
      <w:tr w:rsidR="00874383" w:rsidRPr="00C50E80" w:rsidTr="00A77CB2">
        <w:tc>
          <w:tcPr>
            <w:tcW w:w="992" w:type="dxa"/>
          </w:tcPr>
          <w:p w:rsidR="00874383" w:rsidRPr="00C50E80" w:rsidRDefault="00874383" w:rsidP="00874383">
            <w:pPr>
              <w:pStyle w:val="a7"/>
              <w:numPr>
                <w:ilvl w:val="1"/>
                <w:numId w:val="7"/>
              </w:numPr>
            </w:pPr>
          </w:p>
        </w:tc>
        <w:tc>
          <w:tcPr>
            <w:tcW w:w="2836" w:type="dxa"/>
          </w:tcPr>
          <w:p w:rsidR="00874383" w:rsidRPr="00C50E80" w:rsidRDefault="00874383" w:rsidP="00A77CB2">
            <w:r w:rsidRPr="00C50E80">
              <w:t>Проведение мероприятий, направленных на патриотическое, духовно-нравственное воспитание, поддержку традиционных и семейных ценностей среди молодежи, профилактику деструктивных  проявлений в молодежной среде</w:t>
            </w:r>
          </w:p>
        </w:tc>
        <w:tc>
          <w:tcPr>
            <w:tcW w:w="2410" w:type="dxa"/>
          </w:tcPr>
          <w:p w:rsidR="00874383" w:rsidRPr="00C50E80" w:rsidRDefault="00874383" w:rsidP="00A77CB2">
            <w:r w:rsidRPr="00C50E80">
              <w:t>отдел культуры, молодёжной политики и межнациональных отношений/МКУ «</w:t>
            </w:r>
            <w:r w:rsidRPr="00E24CF7">
              <w:t>Управление образования»/МКУ  ДО СШ «Колос»/</w:t>
            </w:r>
            <w:r>
              <w:t xml:space="preserve"> отдел социальной политики, физической культуры и спорта/общественные и религиозные организации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 w:rsidRPr="00C50E80">
              <w:t>202</w:t>
            </w:r>
            <w:r>
              <w:t>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r>
              <w:t>375,0</w:t>
            </w:r>
          </w:p>
        </w:tc>
        <w:tc>
          <w:tcPr>
            <w:tcW w:w="830" w:type="dxa"/>
          </w:tcPr>
          <w:p w:rsidR="00874383" w:rsidRPr="00C50E80" w:rsidRDefault="00874383" w:rsidP="00A77CB2">
            <w:r>
              <w:t>-</w:t>
            </w:r>
          </w:p>
        </w:tc>
        <w:tc>
          <w:tcPr>
            <w:tcW w:w="874" w:type="dxa"/>
            <w:gridSpan w:val="2"/>
          </w:tcPr>
          <w:p w:rsidR="00874383" w:rsidRDefault="00874383" w:rsidP="00A77CB2">
            <w:pPr>
              <w:jc w:val="center"/>
            </w:pPr>
            <w:r>
              <w:t>125,0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848" w:type="dxa"/>
            <w:gridSpan w:val="4"/>
          </w:tcPr>
          <w:p w:rsidR="00874383" w:rsidRDefault="00874383" w:rsidP="00A77CB2">
            <w:pPr>
              <w:jc w:val="center"/>
            </w:pPr>
            <w:r>
              <w:t>115,0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847" w:type="dxa"/>
            <w:gridSpan w:val="3"/>
          </w:tcPr>
          <w:p w:rsidR="00874383" w:rsidRDefault="00874383" w:rsidP="00A77CB2">
            <w:r>
              <w:t>135,0</w:t>
            </w:r>
          </w:p>
          <w:p w:rsidR="00874383" w:rsidRDefault="00874383" w:rsidP="00A77CB2"/>
          <w:p w:rsidR="00874383" w:rsidRPr="00C50E80" w:rsidRDefault="00874383" w:rsidP="00A77CB2">
            <w:pPr>
              <w:jc w:val="center"/>
            </w:pP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 w:rsidRPr="00C50E80">
              <w:t>Бюджет района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tabs>
                <w:tab w:val="left" w:pos="314"/>
              </w:tabs>
              <w:ind w:right="61"/>
              <w:jc w:val="both"/>
            </w:pPr>
            <w:r w:rsidRPr="00C50E80">
              <w:t>Формирование целостного мировоззрения молодежи, основанного на ценностях патриотизма, нравственности, правосознания, семейных ценностях</w:t>
            </w:r>
            <w:r w:rsidRPr="00C50E80">
              <w:br/>
            </w:r>
          </w:p>
        </w:tc>
      </w:tr>
      <w:tr w:rsidR="00874383" w:rsidRPr="00C50E80" w:rsidTr="00A77CB2">
        <w:tc>
          <w:tcPr>
            <w:tcW w:w="992" w:type="dxa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9" w:type="dxa"/>
            <w:gridSpan w:val="23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  <w:r w:rsidRPr="00C50E80">
              <w:rPr>
                <w:b/>
                <w:sz w:val="28"/>
                <w:szCs w:val="28"/>
              </w:rPr>
              <w:t>Мероприятие I</w:t>
            </w:r>
            <w:r w:rsidRPr="00C50E80">
              <w:rPr>
                <w:b/>
                <w:sz w:val="28"/>
                <w:szCs w:val="28"/>
                <w:lang w:val="en-US"/>
              </w:rPr>
              <w:t>I</w:t>
            </w:r>
            <w:r w:rsidRPr="00C50E80">
              <w:rPr>
                <w:b/>
                <w:sz w:val="28"/>
                <w:szCs w:val="28"/>
              </w:rPr>
              <w:t xml:space="preserve">.  Вовлечение молодежи в социально-экономическое развитие, поддержка добровольческой (волонтерской) деятельности, детских и молодежных общественных объединений             </w:t>
            </w:r>
          </w:p>
        </w:tc>
      </w:tr>
      <w:tr w:rsidR="00874383" w:rsidRPr="00C50E80" w:rsidTr="00A77CB2">
        <w:tc>
          <w:tcPr>
            <w:tcW w:w="992" w:type="dxa"/>
          </w:tcPr>
          <w:p w:rsidR="00874383" w:rsidRPr="00C50E80" w:rsidRDefault="00874383" w:rsidP="00A77CB2">
            <w:pPr>
              <w:ind w:left="360"/>
            </w:pPr>
            <w:r w:rsidRPr="00C50E80">
              <w:t>2.1.</w:t>
            </w:r>
          </w:p>
        </w:tc>
        <w:tc>
          <w:tcPr>
            <w:tcW w:w="2836" w:type="dxa"/>
          </w:tcPr>
          <w:p w:rsidR="00874383" w:rsidRPr="00C50E80" w:rsidRDefault="00874383" w:rsidP="00A77CB2">
            <w:r w:rsidRPr="00C50E80">
              <w:t xml:space="preserve">Обеспечение участия молодежи </w:t>
            </w:r>
            <w:proofErr w:type="spellStart"/>
            <w:r w:rsidRPr="00C50E80">
              <w:t>Прохладненского</w:t>
            </w:r>
            <w:proofErr w:type="spellEnd"/>
            <w:r w:rsidRPr="00C50E80">
              <w:t xml:space="preserve"> муниципального района в республиканских, </w:t>
            </w:r>
            <w:r w:rsidRPr="00C50E80">
              <w:lastRenderedPageBreak/>
              <w:t>региональных, федеральных проектах, форумах, конкурсных мероприятиях</w:t>
            </w:r>
          </w:p>
        </w:tc>
        <w:tc>
          <w:tcPr>
            <w:tcW w:w="2410" w:type="dxa"/>
          </w:tcPr>
          <w:p w:rsidR="00874383" w:rsidRPr="00C50E80" w:rsidRDefault="00874383" w:rsidP="00A77CB2">
            <w:r w:rsidRPr="00C50E80">
              <w:lastRenderedPageBreak/>
              <w:t>отдел культуры, молодёжной полити</w:t>
            </w:r>
            <w:r>
              <w:t>ки и межнациональных отношений/</w:t>
            </w:r>
            <w:r w:rsidRPr="00C50E80">
              <w:t xml:space="preserve">местные </w:t>
            </w:r>
            <w:r w:rsidRPr="00C50E80">
              <w:lastRenderedPageBreak/>
              <w:t>администрации сельских поселений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lastRenderedPageBreak/>
              <w:t>2023-</w:t>
            </w:r>
          </w:p>
          <w:p w:rsidR="00874383" w:rsidRPr="00C50E80" w:rsidRDefault="00874383" w:rsidP="00A77CB2">
            <w:pPr>
              <w:ind w:left="36"/>
            </w:pPr>
            <w:r w:rsidRPr="00C50E80">
              <w:t>202</w:t>
            </w:r>
            <w:r>
              <w:t>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pPr>
              <w:jc w:val="center"/>
            </w:pPr>
            <w:r>
              <w:t>-</w:t>
            </w:r>
          </w:p>
        </w:tc>
        <w:tc>
          <w:tcPr>
            <w:tcW w:w="830" w:type="dxa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74" w:type="dxa"/>
            <w:gridSpan w:val="2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8" w:type="dxa"/>
            <w:gridSpan w:val="4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r>
              <w:t>-</w:t>
            </w: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>
              <w:t>Т</w:t>
            </w:r>
            <w:r w:rsidRPr="00C50E80">
              <w:t>екущее</w:t>
            </w:r>
          </w:p>
          <w:p w:rsidR="00874383" w:rsidRPr="00C50E80" w:rsidRDefault="00874383" w:rsidP="00A77CB2">
            <w:proofErr w:type="spellStart"/>
            <w:r w:rsidRPr="00C50E80">
              <w:t>финанс</w:t>
            </w:r>
            <w:proofErr w:type="spellEnd"/>
            <w:r w:rsidRPr="00C50E80">
              <w:t>.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Создание условий для вовлечения молодежи в социально-экономическое развитие </w:t>
            </w:r>
            <w:proofErr w:type="spellStart"/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Прохладненского</w:t>
            </w:r>
            <w:proofErr w:type="spellEnd"/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района, обеспечение </w:t>
            </w:r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поддержки молодежных инициатив </w:t>
            </w:r>
          </w:p>
        </w:tc>
      </w:tr>
      <w:tr w:rsidR="00874383" w:rsidRPr="00C50E80" w:rsidTr="00A77CB2">
        <w:tc>
          <w:tcPr>
            <w:tcW w:w="992" w:type="dxa"/>
          </w:tcPr>
          <w:p w:rsidR="00874383" w:rsidRPr="00C50E80" w:rsidRDefault="00874383" w:rsidP="00874383">
            <w:pPr>
              <w:pStyle w:val="a7"/>
              <w:numPr>
                <w:ilvl w:val="1"/>
                <w:numId w:val="8"/>
              </w:numPr>
            </w:pPr>
          </w:p>
        </w:tc>
        <w:tc>
          <w:tcPr>
            <w:tcW w:w="2836" w:type="dxa"/>
          </w:tcPr>
          <w:p w:rsidR="00874383" w:rsidRPr="00C50E80" w:rsidRDefault="00874383" w:rsidP="00A77CB2">
            <w:r w:rsidRPr="00C50E80">
              <w:t xml:space="preserve">Проведение мероприятий, направленных на поддержку добровольческой (волонтерской) деятельности               </w:t>
            </w:r>
          </w:p>
        </w:tc>
        <w:tc>
          <w:tcPr>
            <w:tcW w:w="2410" w:type="dxa"/>
          </w:tcPr>
          <w:p w:rsidR="00874383" w:rsidRDefault="00874383" w:rsidP="00A77CB2">
            <w:r w:rsidRPr="00C50E80">
              <w:t>отдел культуры, молодёжной политики и межнациональных отношений/МКУ «Управление образования»/сельские поселения</w:t>
            </w:r>
          </w:p>
          <w:p w:rsidR="00874383" w:rsidRPr="00C50E80" w:rsidRDefault="00874383" w:rsidP="00A77CB2"/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 w:rsidRPr="00C50E80">
              <w:t>202</w:t>
            </w:r>
            <w:r>
              <w:t>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r>
              <w:t>99,0</w:t>
            </w:r>
          </w:p>
        </w:tc>
        <w:tc>
          <w:tcPr>
            <w:tcW w:w="830" w:type="dxa"/>
          </w:tcPr>
          <w:p w:rsidR="00874383" w:rsidRPr="00C50E80" w:rsidRDefault="00874383" w:rsidP="00A77CB2">
            <w:pPr>
              <w:jc w:val="center"/>
            </w:pPr>
            <w:r>
              <w:t>-</w:t>
            </w:r>
          </w:p>
        </w:tc>
        <w:tc>
          <w:tcPr>
            <w:tcW w:w="874" w:type="dxa"/>
            <w:gridSpan w:val="2"/>
          </w:tcPr>
          <w:p w:rsidR="00874383" w:rsidRDefault="00874383" w:rsidP="00A77CB2">
            <w:pPr>
              <w:jc w:val="center"/>
            </w:pPr>
            <w:r>
              <w:t>33,0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848" w:type="dxa"/>
            <w:gridSpan w:val="4"/>
          </w:tcPr>
          <w:p w:rsidR="00874383" w:rsidRDefault="00874383" w:rsidP="00A77CB2">
            <w:pPr>
              <w:jc w:val="center"/>
            </w:pPr>
            <w:r>
              <w:t>33,0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847" w:type="dxa"/>
            <w:gridSpan w:val="3"/>
          </w:tcPr>
          <w:p w:rsidR="00874383" w:rsidRDefault="00874383" w:rsidP="00A77CB2">
            <w:pPr>
              <w:jc w:val="center"/>
            </w:pPr>
            <w:r>
              <w:t>33,0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 w:rsidRPr="00C50E80">
              <w:t>Бюджет района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tabs>
                <w:tab w:val="left" w:pos="314"/>
              </w:tabs>
              <w:ind w:right="61"/>
              <w:jc w:val="both"/>
            </w:pPr>
            <w:r w:rsidRPr="00C50E80">
              <w:t>Развитие и поддержка добровольческой (волонтерской) деятельности</w:t>
            </w:r>
          </w:p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74383" w:rsidRPr="00C50E80" w:rsidTr="00A77CB2">
        <w:trPr>
          <w:trHeight w:val="1944"/>
        </w:trPr>
        <w:tc>
          <w:tcPr>
            <w:tcW w:w="992" w:type="dxa"/>
          </w:tcPr>
          <w:p w:rsidR="00874383" w:rsidRPr="00C50E80" w:rsidRDefault="00874383" w:rsidP="00874383">
            <w:pPr>
              <w:pStyle w:val="a7"/>
              <w:numPr>
                <w:ilvl w:val="1"/>
                <w:numId w:val="8"/>
              </w:numPr>
            </w:pPr>
          </w:p>
        </w:tc>
        <w:tc>
          <w:tcPr>
            <w:tcW w:w="2836" w:type="dxa"/>
          </w:tcPr>
          <w:p w:rsidR="00874383" w:rsidRPr="00C50E80" w:rsidRDefault="00874383" w:rsidP="00A77CB2">
            <w:r w:rsidRPr="00C50E80">
              <w:t xml:space="preserve">Организация </w:t>
            </w:r>
            <w:r>
              <w:t xml:space="preserve">и поддержка </w:t>
            </w:r>
            <w:r w:rsidRPr="00C50E80">
              <w:t xml:space="preserve">деятельности первичных ячеек общероссийского общественно-государственного движения детей и молодежи </w:t>
            </w:r>
          </w:p>
        </w:tc>
        <w:tc>
          <w:tcPr>
            <w:tcW w:w="2410" w:type="dxa"/>
          </w:tcPr>
          <w:p w:rsidR="00874383" w:rsidRPr="00C50E80" w:rsidRDefault="00874383" w:rsidP="00A77CB2">
            <w:r w:rsidRPr="00C50E80">
              <w:t>МКУ «Управление образования»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>
              <w:t>2026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r>
              <w:t>96,0</w:t>
            </w:r>
          </w:p>
        </w:tc>
        <w:tc>
          <w:tcPr>
            <w:tcW w:w="830" w:type="dxa"/>
          </w:tcPr>
          <w:p w:rsidR="00874383" w:rsidRPr="00C50E80" w:rsidRDefault="00874383" w:rsidP="00A77CB2">
            <w:pPr>
              <w:jc w:val="center"/>
            </w:pPr>
            <w:r>
              <w:t>-</w:t>
            </w:r>
          </w:p>
        </w:tc>
        <w:tc>
          <w:tcPr>
            <w:tcW w:w="874" w:type="dxa"/>
            <w:gridSpan w:val="2"/>
          </w:tcPr>
          <w:p w:rsidR="00874383" w:rsidRDefault="00874383" w:rsidP="00A77CB2">
            <w:pPr>
              <w:jc w:val="center"/>
            </w:pPr>
            <w:r>
              <w:t>32,0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848" w:type="dxa"/>
            <w:gridSpan w:val="4"/>
          </w:tcPr>
          <w:p w:rsidR="00874383" w:rsidRDefault="00874383" w:rsidP="00A77CB2">
            <w:pPr>
              <w:jc w:val="center"/>
            </w:pPr>
            <w:r>
              <w:t>32,0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32335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/>
        </w:tc>
        <w:tc>
          <w:tcPr>
            <w:tcW w:w="847" w:type="dxa"/>
            <w:gridSpan w:val="3"/>
          </w:tcPr>
          <w:p w:rsidR="00874383" w:rsidRDefault="00874383" w:rsidP="00A77CB2">
            <w:pPr>
              <w:jc w:val="center"/>
            </w:pPr>
            <w:r>
              <w:t>32,0</w:t>
            </w:r>
          </w:p>
          <w:p w:rsidR="00874383" w:rsidRDefault="00874383" w:rsidP="00A77CB2">
            <w:pPr>
              <w:jc w:val="center"/>
              <w:rPr>
                <w:sz w:val="20"/>
              </w:rPr>
            </w:pPr>
          </w:p>
          <w:p w:rsidR="00874383" w:rsidRPr="00C50E80" w:rsidRDefault="00874383" w:rsidP="00A77CB2">
            <w:pPr>
              <w:jc w:val="center"/>
            </w:pP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 w:rsidRPr="00C50E80">
              <w:t>Бюджет района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Формирование целостного мировоззрения молодежи, основанного на ценностях патриотизма, нравственности, правосознания, семейных ценностях; обеспечение поддержки молодежных инициатив</w:t>
            </w:r>
          </w:p>
        </w:tc>
      </w:tr>
      <w:tr w:rsidR="00874383" w:rsidRPr="00C50E80" w:rsidTr="00A77CB2">
        <w:trPr>
          <w:trHeight w:val="2706"/>
        </w:trPr>
        <w:tc>
          <w:tcPr>
            <w:tcW w:w="992" w:type="dxa"/>
          </w:tcPr>
          <w:p w:rsidR="00874383" w:rsidRPr="00C50E80" w:rsidRDefault="00874383" w:rsidP="00874383">
            <w:pPr>
              <w:pStyle w:val="a7"/>
              <w:numPr>
                <w:ilvl w:val="1"/>
                <w:numId w:val="8"/>
              </w:numPr>
            </w:pPr>
          </w:p>
        </w:tc>
        <w:tc>
          <w:tcPr>
            <w:tcW w:w="2836" w:type="dxa"/>
          </w:tcPr>
          <w:p w:rsidR="00874383" w:rsidRDefault="00874383" w:rsidP="00A77CB2">
            <w:pPr>
              <w:pStyle w:val="a7"/>
              <w:ind w:left="0"/>
              <w:jc w:val="both"/>
            </w:pPr>
            <w:r w:rsidRPr="00C50E80">
              <w:t xml:space="preserve">Организация и координация деятельности консультативно-совещательных органов при местной администрации </w:t>
            </w:r>
            <w:proofErr w:type="spellStart"/>
            <w:r w:rsidRPr="00C50E80">
              <w:t>Прохладненского</w:t>
            </w:r>
            <w:proofErr w:type="spellEnd"/>
            <w:r w:rsidRPr="00C50E80">
              <w:t xml:space="preserve"> муниципального района в сфере молодежной политики</w:t>
            </w:r>
          </w:p>
          <w:p w:rsidR="00874383" w:rsidRPr="00C50E80" w:rsidRDefault="00874383" w:rsidP="00A77CB2">
            <w:pPr>
              <w:pStyle w:val="a7"/>
              <w:ind w:left="0"/>
              <w:jc w:val="both"/>
            </w:pPr>
          </w:p>
        </w:tc>
        <w:tc>
          <w:tcPr>
            <w:tcW w:w="2410" w:type="dxa"/>
          </w:tcPr>
          <w:p w:rsidR="00874383" w:rsidRPr="00C50E80" w:rsidRDefault="00874383" w:rsidP="00A77CB2">
            <w:r w:rsidRPr="00C50E80">
              <w:t>Местная администрация</w:t>
            </w:r>
          </w:p>
          <w:p w:rsidR="00874383" w:rsidRPr="00C50E80" w:rsidRDefault="00874383" w:rsidP="00A77CB2">
            <w:proofErr w:type="spellStart"/>
            <w:r w:rsidRPr="00C50E80">
              <w:t>Прохладненского</w:t>
            </w:r>
            <w:proofErr w:type="spellEnd"/>
            <w:r w:rsidRPr="00C50E80">
              <w:t xml:space="preserve"> муниципального района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>
              <w:t>2026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pPr>
              <w:jc w:val="center"/>
            </w:pPr>
          </w:p>
        </w:tc>
        <w:tc>
          <w:tcPr>
            <w:tcW w:w="830" w:type="dxa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74" w:type="dxa"/>
            <w:gridSpan w:val="2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8" w:type="dxa"/>
            <w:gridSpan w:val="4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r>
              <w:t>-</w:t>
            </w: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>
              <w:t>Т</w:t>
            </w:r>
            <w:r w:rsidRPr="00C50E80">
              <w:t>екущее</w:t>
            </w:r>
          </w:p>
          <w:p w:rsidR="00874383" w:rsidRPr="00C50E80" w:rsidRDefault="00874383" w:rsidP="00A77CB2">
            <w:proofErr w:type="spellStart"/>
            <w:r w:rsidRPr="00C50E80">
              <w:t>финанс</w:t>
            </w:r>
            <w:proofErr w:type="spellEnd"/>
            <w:r w:rsidRPr="00C50E80">
              <w:t>.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Создание комплексной системы реализации молодежной политики, направленной на формирование условий для развития и самореализации молодежи</w:t>
            </w:r>
          </w:p>
        </w:tc>
      </w:tr>
      <w:tr w:rsidR="00874383" w:rsidRPr="00C50E80" w:rsidTr="00A77CB2">
        <w:trPr>
          <w:trHeight w:val="278"/>
        </w:trPr>
        <w:tc>
          <w:tcPr>
            <w:tcW w:w="992" w:type="dxa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09" w:type="dxa"/>
            <w:gridSpan w:val="23"/>
          </w:tcPr>
          <w:p w:rsidR="00874383" w:rsidRPr="00C50E80" w:rsidRDefault="00874383" w:rsidP="00A77CB2">
            <w:pPr>
              <w:jc w:val="center"/>
              <w:rPr>
                <w:b/>
                <w:sz w:val="28"/>
                <w:szCs w:val="28"/>
              </w:rPr>
            </w:pPr>
            <w:r w:rsidRPr="00C50E80">
              <w:rPr>
                <w:b/>
                <w:sz w:val="28"/>
                <w:szCs w:val="28"/>
              </w:rPr>
              <w:t>Мероприятие III.   Развитие кадрового и инфраструктурного потенциала государственной молодежной политики, обеспечение реализации муниципальной программы</w:t>
            </w:r>
          </w:p>
        </w:tc>
      </w:tr>
      <w:tr w:rsidR="00874383" w:rsidRPr="00C50E80" w:rsidTr="00A77CB2">
        <w:trPr>
          <w:trHeight w:val="278"/>
        </w:trPr>
        <w:tc>
          <w:tcPr>
            <w:tcW w:w="992" w:type="dxa"/>
          </w:tcPr>
          <w:p w:rsidR="00874383" w:rsidRPr="00C50E80" w:rsidRDefault="00874383" w:rsidP="00A77CB2">
            <w:r w:rsidRPr="00C50E80">
              <w:t xml:space="preserve">     3.1.</w:t>
            </w:r>
          </w:p>
        </w:tc>
        <w:tc>
          <w:tcPr>
            <w:tcW w:w="2836" w:type="dxa"/>
          </w:tcPr>
          <w:p w:rsidR="00874383" w:rsidRPr="00C50E80" w:rsidRDefault="00874383" w:rsidP="00A77CB2">
            <w:r w:rsidRPr="00C50E80">
              <w:t xml:space="preserve">Проведение социологических, мониторинговых </w:t>
            </w:r>
            <w:r w:rsidRPr="00C50E80">
              <w:lastRenderedPageBreak/>
              <w:t>исследований молодежной среды</w:t>
            </w:r>
          </w:p>
        </w:tc>
        <w:tc>
          <w:tcPr>
            <w:tcW w:w="2410" w:type="dxa"/>
          </w:tcPr>
          <w:p w:rsidR="00874383" w:rsidRDefault="00874383" w:rsidP="00A77CB2">
            <w:r w:rsidRPr="00C50E80">
              <w:lastRenderedPageBreak/>
              <w:t xml:space="preserve">отдел культуры, молодёжной политики и </w:t>
            </w:r>
            <w:r w:rsidRPr="00C50E80">
              <w:lastRenderedPageBreak/>
              <w:t>межнациональных отношений, местные администрации сельских поселений</w:t>
            </w:r>
          </w:p>
          <w:p w:rsidR="00874383" w:rsidRPr="00C50E80" w:rsidRDefault="00874383" w:rsidP="00A77CB2"/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lastRenderedPageBreak/>
              <w:t>2023-</w:t>
            </w:r>
          </w:p>
          <w:p w:rsidR="00874383" w:rsidRPr="00C50E80" w:rsidRDefault="00874383" w:rsidP="00A77CB2">
            <w:pPr>
              <w:ind w:left="36"/>
            </w:pPr>
            <w:r>
              <w:t>2026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pPr>
              <w:jc w:val="center"/>
            </w:pPr>
          </w:p>
        </w:tc>
        <w:tc>
          <w:tcPr>
            <w:tcW w:w="848" w:type="dxa"/>
            <w:gridSpan w:val="2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56" w:type="dxa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8" w:type="dxa"/>
            <w:gridSpan w:val="4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r>
              <w:t>-</w:t>
            </w: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r>
              <w:t>Т</w:t>
            </w:r>
            <w:r w:rsidRPr="00C50E80">
              <w:t>екущее</w:t>
            </w:r>
          </w:p>
          <w:p w:rsidR="00874383" w:rsidRPr="00C50E80" w:rsidRDefault="00874383" w:rsidP="00A77CB2">
            <w:proofErr w:type="spellStart"/>
            <w:r w:rsidRPr="00C50E80">
              <w:t>финанс</w:t>
            </w:r>
            <w:proofErr w:type="spellEnd"/>
            <w:r w:rsidRPr="00C50E80">
              <w:t>.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874383">
            <w:r w:rsidRPr="00C50E80">
              <w:t xml:space="preserve">Формирование целостного мировоззрения </w:t>
            </w:r>
            <w:r w:rsidRPr="00C50E80">
              <w:lastRenderedPageBreak/>
              <w:t>молодежи, основанного на ценностях патриотизма, нравственности, правосознания, семейных ценностях</w:t>
            </w:r>
          </w:p>
        </w:tc>
      </w:tr>
      <w:tr w:rsidR="00874383" w:rsidRPr="00C50E80" w:rsidTr="00A77CB2">
        <w:trPr>
          <w:trHeight w:val="278"/>
        </w:trPr>
        <w:tc>
          <w:tcPr>
            <w:tcW w:w="992" w:type="dxa"/>
          </w:tcPr>
          <w:p w:rsidR="00874383" w:rsidRPr="00C50E80" w:rsidRDefault="00874383" w:rsidP="00A77CB2">
            <w:pPr>
              <w:jc w:val="center"/>
            </w:pPr>
            <w:r w:rsidRPr="00C50E80">
              <w:lastRenderedPageBreak/>
              <w:t>3.2.</w:t>
            </w:r>
          </w:p>
        </w:tc>
        <w:tc>
          <w:tcPr>
            <w:tcW w:w="2836" w:type="dxa"/>
          </w:tcPr>
          <w:p w:rsidR="00874383" w:rsidRPr="00C50E80" w:rsidRDefault="00874383" w:rsidP="00A77CB2">
            <w:pPr>
              <w:ind w:left="36"/>
            </w:pPr>
            <w:r w:rsidRPr="00C50E80">
              <w:t>Реализация комплекса мер, направленных на развитие личностного и кадрового потенциала</w:t>
            </w:r>
            <w:r w:rsidRPr="00C50E80">
              <w:br/>
              <w:t>специалистов сферы молодежной политики; организация участия специалистов местной администрации района и местных администраций сельских поселений  в организационных, методических</w:t>
            </w:r>
            <w:r>
              <w:t>,</w:t>
            </w:r>
            <w:r w:rsidRPr="00C50E80">
              <w:t xml:space="preserve"> информационных, мероприятиях  по вопросам  реализации государственной молодежной политики, в </w:t>
            </w:r>
            <w:proofErr w:type="spellStart"/>
            <w:r w:rsidRPr="00C50E80">
              <w:t>т.ч</w:t>
            </w:r>
            <w:proofErr w:type="spellEnd"/>
            <w:r w:rsidRPr="00C50E80">
              <w:t>. повышении квалификации</w:t>
            </w:r>
          </w:p>
        </w:tc>
        <w:tc>
          <w:tcPr>
            <w:tcW w:w="2410" w:type="dxa"/>
          </w:tcPr>
          <w:p w:rsidR="00874383" w:rsidRPr="00C50E80" w:rsidRDefault="00874383" w:rsidP="00A77CB2">
            <w:pPr>
              <w:ind w:left="36"/>
            </w:pPr>
            <w:r w:rsidRPr="00C50E80">
              <w:t>отдел культуры, молодёжной полит</w:t>
            </w:r>
            <w:r>
              <w:t>ики и межнациональных отношений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 w:rsidRPr="00C50E80">
              <w:t>202</w:t>
            </w:r>
            <w:r>
              <w:t>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r>
              <w:t>15,0</w:t>
            </w:r>
          </w:p>
        </w:tc>
        <w:tc>
          <w:tcPr>
            <w:tcW w:w="848" w:type="dxa"/>
            <w:gridSpan w:val="2"/>
          </w:tcPr>
          <w:p w:rsidR="00874383" w:rsidRPr="00C50E80" w:rsidRDefault="00874383" w:rsidP="00A77CB2">
            <w:pPr>
              <w:jc w:val="center"/>
            </w:pPr>
            <w:r>
              <w:t>-</w:t>
            </w:r>
          </w:p>
        </w:tc>
        <w:tc>
          <w:tcPr>
            <w:tcW w:w="856" w:type="dxa"/>
          </w:tcPr>
          <w:p w:rsidR="00874383" w:rsidRPr="00C50E80" w:rsidRDefault="00874383" w:rsidP="00A77CB2">
            <w:pPr>
              <w:jc w:val="center"/>
            </w:pPr>
            <w:r>
              <w:t>-</w:t>
            </w:r>
          </w:p>
        </w:tc>
        <w:tc>
          <w:tcPr>
            <w:tcW w:w="848" w:type="dxa"/>
            <w:gridSpan w:val="4"/>
          </w:tcPr>
          <w:p w:rsidR="00874383" w:rsidRPr="00C50E80" w:rsidRDefault="00874383" w:rsidP="00A77CB2">
            <w:r>
              <w:t>15,0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>
            <w:pPr>
              <w:jc w:val="both"/>
            </w:pPr>
            <w:r>
              <w:t>-</w:t>
            </w:r>
          </w:p>
        </w:tc>
        <w:tc>
          <w:tcPr>
            <w:tcW w:w="1137" w:type="dxa"/>
            <w:gridSpan w:val="3"/>
          </w:tcPr>
          <w:p w:rsidR="00874383" w:rsidRPr="00C50E80" w:rsidRDefault="00874383" w:rsidP="00A77CB2">
            <w:pPr>
              <w:jc w:val="both"/>
              <w:rPr>
                <w:sz w:val="20"/>
                <w:szCs w:val="20"/>
              </w:rPr>
            </w:pPr>
            <w:r w:rsidRPr="00C50E80">
              <w:t>Бюджет района</w:t>
            </w:r>
          </w:p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r w:rsidRPr="00C50E80">
              <w:t>Создание комплексной системы реализации молодежной политики, направленной на формирование условий для развития и самореализации молодежи</w:t>
            </w:r>
          </w:p>
        </w:tc>
      </w:tr>
      <w:tr w:rsidR="00874383" w:rsidRPr="00C50E80" w:rsidTr="00A77CB2">
        <w:trPr>
          <w:trHeight w:val="278"/>
        </w:trPr>
        <w:tc>
          <w:tcPr>
            <w:tcW w:w="992" w:type="dxa"/>
          </w:tcPr>
          <w:p w:rsidR="00874383" w:rsidRPr="00C50E80" w:rsidRDefault="00874383" w:rsidP="00A77CB2">
            <w:pPr>
              <w:jc w:val="center"/>
            </w:pPr>
            <w:r w:rsidRPr="00C50E80">
              <w:t>3.3.</w:t>
            </w:r>
          </w:p>
        </w:tc>
        <w:tc>
          <w:tcPr>
            <w:tcW w:w="2836" w:type="dxa"/>
          </w:tcPr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50E8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Формирование информационного поля возможностей для развития молодежи</w:t>
            </w:r>
          </w:p>
          <w:p w:rsidR="00874383" w:rsidRPr="00C50E80" w:rsidRDefault="00874383" w:rsidP="00A77CB2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874383" w:rsidRPr="00C50E80" w:rsidRDefault="00874383" w:rsidP="00A77CB2">
            <w:r w:rsidRPr="00C50E80">
              <w:t>отдел культуры, молодёжной политики и межнациональных отношений</w:t>
            </w:r>
            <w:r>
              <w:t>/</w:t>
            </w:r>
            <w:r w:rsidRPr="00C50E80">
              <w:t xml:space="preserve"> местные администрации сельских поселений</w:t>
            </w:r>
            <w:r>
              <w:t>/МКУ РГ «</w:t>
            </w:r>
            <w:proofErr w:type="spellStart"/>
            <w:r>
              <w:t>Прохладненские</w:t>
            </w:r>
            <w:proofErr w:type="spellEnd"/>
            <w:r>
              <w:t xml:space="preserve"> известия»</w:t>
            </w:r>
          </w:p>
        </w:tc>
        <w:tc>
          <w:tcPr>
            <w:tcW w:w="860" w:type="dxa"/>
          </w:tcPr>
          <w:p w:rsidR="00874383" w:rsidRPr="00C50E80" w:rsidRDefault="00874383" w:rsidP="00A77CB2">
            <w:pPr>
              <w:ind w:left="36"/>
            </w:pPr>
            <w:r w:rsidRPr="00C50E80">
              <w:t>2023-</w:t>
            </w:r>
          </w:p>
          <w:p w:rsidR="00874383" w:rsidRPr="00C50E80" w:rsidRDefault="00874383" w:rsidP="00A77CB2">
            <w:pPr>
              <w:ind w:left="36"/>
            </w:pPr>
            <w:r>
              <w:t>2026</w:t>
            </w:r>
          </w:p>
        </w:tc>
        <w:tc>
          <w:tcPr>
            <w:tcW w:w="1132" w:type="dxa"/>
            <w:gridSpan w:val="4"/>
          </w:tcPr>
          <w:p w:rsidR="00874383" w:rsidRPr="00C50E80" w:rsidRDefault="00874383" w:rsidP="00A77CB2">
            <w:pPr>
              <w:jc w:val="center"/>
            </w:pPr>
          </w:p>
        </w:tc>
        <w:tc>
          <w:tcPr>
            <w:tcW w:w="848" w:type="dxa"/>
            <w:gridSpan w:val="2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56" w:type="dxa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8" w:type="dxa"/>
            <w:gridSpan w:val="4"/>
          </w:tcPr>
          <w:p w:rsidR="00874383" w:rsidRPr="00C50E80" w:rsidRDefault="00874383" w:rsidP="00A77CB2">
            <w:pPr>
              <w:jc w:val="center"/>
            </w:pPr>
            <w:r w:rsidRPr="00C50E80">
              <w:t>-</w:t>
            </w:r>
          </w:p>
        </w:tc>
        <w:tc>
          <w:tcPr>
            <w:tcW w:w="847" w:type="dxa"/>
            <w:gridSpan w:val="3"/>
          </w:tcPr>
          <w:p w:rsidR="00874383" w:rsidRPr="00C50E80" w:rsidRDefault="00874383" w:rsidP="00A77CB2"/>
        </w:tc>
        <w:tc>
          <w:tcPr>
            <w:tcW w:w="1137" w:type="dxa"/>
            <w:gridSpan w:val="3"/>
          </w:tcPr>
          <w:p w:rsidR="00874383" w:rsidRPr="00C50E80" w:rsidRDefault="00874383" w:rsidP="00A77CB2">
            <w:r>
              <w:t>Т</w:t>
            </w:r>
            <w:r w:rsidRPr="00C50E80">
              <w:t>екущее</w:t>
            </w:r>
          </w:p>
          <w:p w:rsidR="00874383" w:rsidRPr="00C50E80" w:rsidRDefault="00874383" w:rsidP="00A77CB2">
            <w:proofErr w:type="spellStart"/>
            <w:r w:rsidRPr="00C50E80">
              <w:t>финанс</w:t>
            </w:r>
            <w:proofErr w:type="spellEnd"/>
            <w:r w:rsidRPr="00C50E80">
              <w:t>.</w:t>
            </w:r>
          </w:p>
        </w:tc>
        <w:tc>
          <w:tcPr>
            <w:tcW w:w="2835" w:type="dxa"/>
            <w:gridSpan w:val="3"/>
          </w:tcPr>
          <w:p w:rsidR="00874383" w:rsidRPr="00C50E80" w:rsidRDefault="00874383" w:rsidP="00A77CB2">
            <w:r w:rsidRPr="00C50E80">
              <w:t>Формирование целостного мировоззрения молодежи, основанного на ценностях патриотизма, нравственности, правосознания, семейных ценностях</w:t>
            </w:r>
          </w:p>
        </w:tc>
      </w:tr>
      <w:tr w:rsidR="00874383" w:rsidRPr="00D51FCE" w:rsidTr="00A77CB2">
        <w:trPr>
          <w:gridAfter w:val="1"/>
          <w:wAfter w:w="11" w:type="dxa"/>
          <w:trHeight w:val="2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tabs>
                <w:tab w:val="left" w:pos="176"/>
              </w:tabs>
              <w:ind w:left="720" w:right="31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ind w:left="36"/>
            </w:pPr>
            <w:r w:rsidRPr="00C50E80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ind w:left="36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ind w:left="36"/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C50E80" w:rsidRDefault="00874383" w:rsidP="00A77C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190,0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041858" w:rsidRDefault="00874383" w:rsidP="00A77C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195,0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Pr="007A265D" w:rsidRDefault="00874383" w:rsidP="00A77CB2">
            <w:pPr>
              <w:rPr>
                <w:b/>
                <w:sz w:val="20"/>
                <w:szCs w:val="20"/>
              </w:rPr>
            </w:pPr>
            <w:r w:rsidRPr="007A265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Default="00874383" w:rsidP="00A77CB2">
            <w:pPr>
              <w:ind w:left="426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83" w:rsidRDefault="00874383" w:rsidP="00A77CB2">
            <w:pPr>
              <w:ind w:left="426"/>
            </w:pPr>
          </w:p>
        </w:tc>
      </w:tr>
    </w:tbl>
    <w:p w:rsidR="00874383" w:rsidRDefault="00874383" w:rsidP="00874383"/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Default="00874383" w:rsidP="00686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383" w:rsidRPr="00EC2504" w:rsidRDefault="00874383" w:rsidP="00874383">
      <w:pPr>
        <w:jc w:val="right"/>
        <w:rPr>
          <w:color w:val="000000"/>
        </w:rPr>
      </w:pPr>
      <w:r>
        <w:rPr>
          <w:color w:val="000000"/>
        </w:rPr>
        <w:t xml:space="preserve">Приложение №2 </w:t>
      </w:r>
    </w:p>
    <w:p w:rsidR="00874383" w:rsidRDefault="00874383" w:rsidP="00874383">
      <w:pPr>
        <w:jc w:val="right"/>
      </w:pPr>
      <w:r>
        <w:t xml:space="preserve">        к муниципальной </w:t>
      </w:r>
      <w:r w:rsidRPr="00EC2504">
        <w:t xml:space="preserve">программе </w:t>
      </w:r>
    </w:p>
    <w:p w:rsidR="00874383" w:rsidRPr="00283E57" w:rsidRDefault="00874383" w:rsidP="00874383">
      <w:pPr>
        <w:jc w:val="right"/>
      </w:pPr>
      <w:r w:rsidRPr="00283E57">
        <w:t xml:space="preserve">«Развитие молодежной политики </w:t>
      </w:r>
    </w:p>
    <w:p w:rsidR="00874383" w:rsidRPr="00283E57" w:rsidRDefault="00874383" w:rsidP="00874383">
      <w:pPr>
        <w:jc w:val="right"/>
      </w:pPr>
      <w:r w:rsidRPr="00283E57">
        <w:t xml:space="preserve">в </w:t>
      </w:r>
      <w:proofErr w:type="spellStart"/>
      <w:r w:rsidRPr="00283E57">
        <w:t>Прохладненском</w:t>
      </w:r>
      <w:proofErr w:type="spellEnd"/>
      <w:r w:rsidRPr="00283E57">
        <w:t xml:space="preserve"> муниципальном районе </w:t>
      </w:r>
    </w:p>
    <w:p w:rsidR="00874383" w:rsidRPr="00283E57" w:rsidRDefault="00874383" w:rsidP="00874383">
      <w:pPr>
        <w:jc w:val="right"/>
      </w:pPr>
      <w:r w:rsidRPr="00283E57">
        <w:t>Кабардино-Балкарской Республики»</w:t>
      </w:r>
      <w:r>
        <w:t xml:space="preserve"> </w:t>
      </w:r>
    </w:p>
    <w:p w:rsidR="00874383" w:rsidRDefault="00874383" w:rsidP="0087438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4383" w:rsidRDefault="00874383" w:rsidP="008743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муниципальной программы:</w:t>
      </w:r>
    </w:p>
    <w:p w:rsidR="00874383" w:rsidRPr="00A61A77" w:rsidRDefault="00874383" w:rsidP="00874383">
      <w:pPr>
        <w:tabs>
          <w:tab w:val="left" w:pos="465"/>
        </w:tabs>
        <w:autoSpaceDE w:val="0"/>
        <w:autoSpaceDN w:val="0"/>
        <w:adjustRightInd w:val="0"/>
        <w:rPr>
          <w:sz w:val="22"/>
          <w:szCs w:val="22"/>
        </w:rPr>
      </w:pPr>
      <w:r w:rsidRPr="00A61A77">
        <w:rPr>
          <w:sz w:val="22"/>
          <w:szCs w:val="22"/>
        </w:rPr>
        <w:tab/>
      </w:r>
    </w:p>
    <w:tbl>
      <w:tblPr>
        <w:tblStyle w:val="a9"/>
        <w:tblW w:w="156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5926"/>
        <w:gridCol w:w="1843"/>
        <w:gridCol w:w="783"/>
        <w:gridCol w:w="711"/>
        <w:gridCol w:w="709"/>
        <w:gridCol w:w="709"/>
        <w:gridCol w:w="709"/>
        <w:gridCol w:w="3682"/>
      </w:tblGrid>
      <w:tr w:rsidR="00874383" w:rsidRPr="00A61A77" w:rsidTr="00874383">
        <w:trPr>
          <w:trHeight w:val="559"/>
        </w:trPr>
        <w:tc>
          <w:tcPr>
            <w:tcW w:w="596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№№</w:t>
            </w:r>
          </w:p>
        </w:tc>
        <w:tc>
          <w:tcPr>
            <w:tcW w:w="5926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 xml:space="preserve">наименования целевого показателя </w:t>
            </w:r>
          </w:p>
        </w:tc>
        <w:tc>
          <w:tcPr>
            <w:tcW w:w="1843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единица измерения</w:t>
            </w:r>
          </w:p>
        </w:tc>
        <w:tc>
          <w:tcPr>
            <w:tcW w:w="3621" w:type="dxa"/>
            <w:gridSpan w:val="5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значение целевых показателей</w:t>
            </w:r>
          </w:p>
        </w:tc>
        <w:tc>
          <w:tcPr>
            <w:tcW w:w="3682" w:type="dxa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отношение значения показателя последнего года</w:t>
            </w:r>
          </w:p>
        </w:tc>
      </w:tr>
      <w:tr w:rsidR="00874383" w:rsidRPr="00A61A77" w:rsidTr="00874383">
        <w:trPr>
          <w:trHeight w:val="435"/>
        </w:trPr>
        <w:tc>
          <w:tcPr>
            <w:tcW w:w="596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6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3" w:type="dxa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20</w:t>
            </w:r>
            <w:r>
              <w:t>22</w:t>
            </w:r>
          </w:p>
        </w:tc>
        <w:tc>
          <w:tcPr>
            <w:tcW w:w="711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20</w:t>
            </w:r>
            <w:r>
              <w:t>23</w:t>
            </w:r>
          </w:p>
        </w:tc>
        <w:tc>
          <w:tcPr>
            <w:tcW w:w="709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A61A77">
              <w:t>202</w:t>
            </w:r>
            <w:r>
              <w:t>4</w:t>
            </w:r>
          </w:p>
        </w:tc>
        <w:tc>
          <w:tcPr>
            <w:tcW w:w="709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709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3682" w:type="dxa"/>
            <w:vMerge w:val="restart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874383" w:rsidRPr="00A61A77" w:rsidTr="00874383">
        <w:trPr>
          <w:trHeight w:val="315"/>
        </w:trPr>
        <w:tc>
          <w:tcPr>
            <w:tcW w:w="596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6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3" w:type="dxa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факт.</w:t>
            </w:r>
          </w:p>
        </w:tc>
        <w:tc>
          <w:tcPr>
            <w:tcW w:w="711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vMerge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</w:p>
        </w:tc>
      </w:tr>
      <w:tr w:rsidR="00874383" w:rsidRPr="00A61A77" w:rsidTr="00874383">
        <w:tc>
          <w:tcPr>
            <w:tcW w:w="596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CA49D5">
              <w:t>1.</w:t>
            </w:r>
          </w:p>
        </w:tc>
        <w:tc>
          <w:tcPr>
            <w:tcW w:w="5926" w:type="dxa"/>
          </w:tcPr>
          <w:p w:rsidR="00874383" w:rsidRPr="00CA49D5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49D5">
              <w:rPr>
                <w:rFonts w:ascii="Times New Roman" w:hAnsi="Times New Roman" w:cs="Times New Roman"/>
                <w:sz w:val="22"/>
                <w:szCs w:val="22"/>
              </w:rPr>
              <w:t>доля молодежи, положительно оценивающей</w:t>
            </w:r>
            <w:r w:rsidRPr="00CA49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деятельность  органов местного самоуправления </w:t>
            </w:r>
            <w:proofErr w:type="spellStart"/>
            <w:r w:rsidRPr="00CA49D5">
              <w:rPr>
                <w:rFonts w:ascii="Times New Roman" w:hAnsi="Times New Roman" w:cs="Times New Roman"/>
                <w:sz w:val="22"/>
                <w:szCs w:val="22"/>
              </w:rPr>
              <w:t>Прохладненского</w:t>
            </w:r>
            <w:proofErr w:type="spellEnd"/>
            <w:r w:rsidRPr="00CA49D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Кабардино-Балкарской Республики в сфере молодежной политики</w:t>
            </w:r>
          </w:p>
        </w:tc>
        <w:tc>
          <w:tcPr>
            <w:tcW w:w="1843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CA49D5">
              <w:t>%</w:t>
            </w:r>
          </w:p>
        </w:tc>
        <w:tc>
          <w:tcPr>
            <w:tcW w:w="783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1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709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709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3682" w:type="dxa"/>
          </w:tcPr>
          <w:p w:rsidR="00874383" w:rsidRPr="00CA49D5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CA49D5">
              <w:t>увеличение</w:t>
            </w:r>
          </w:p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CA49D5">
              <w:t xml:space="preserve">на </w:t>
            </w:r>
            <w:r>
              <w:t>3</w:t>
            </w:r>
            <w:r w:rsidRPr="00CA49D5">
              <w:t>%</w:t>
            </w:r>
            <w:r>
              <w:t xml:space="preserve"> </w:t>
            </w:r>
          </w:p>
        </w:tc>
      </w:tr>
      <w:tr w:rsidR="00874383" w:rsidRPr="004C7993" w:rsidTr="00874383">
        <w:tc>
          <w:tcPr>
            <w:tcW w:w="596" w:type="dxa"/>
          </w:tcPr>
          <w:p w:rsidR="00874383" w:rsidRPr="004C7993" w:rsidRDefault="00874383" w:rsidP="00A77CB2">
            <w:pPr>
              <w:autoSpaceDE w:val="0"/>
              <w:autoSpaceDN w:val="0"/>
              <w:adjustRightInd w:val="0"/>
              <w:jc w:val="center"/>
            </w:pPr>
            <w:r w:rsidRPr="0030061B">
              <w:t>2.</w:t>
            </w:r>
          </w:p>
        </w:tc>
        <w:tc>
          <w:tcPr>
            <w:tcW w:w="5926" w:type="dxa"/>
          </w:tcPr>
          <w:p w:rsidR="00874383" w:rsidRPr="003C56A0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6A0">
              <w:rPr>
                <w:rFonts w:ascii="Times New Roman" w:hAnsi="Times New Roman" w:cs="Times New Roman"/>
                <w:sz w:val="22"/>
                <w:szCs w:val="22"/>
              </w:rPr>
              <w:t>доля молодых людей в возрасте от 14 до 35 лет, охваченных мероприятиями молодежной политики,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общего числа молодежи</w:t>
            </w:r>
          </w:p>
        </w:tc>
        <w:tc>
          <w:tcPr>
            <w:tcW w:w="1843" w:type="dxa"/>
          </w:tcPr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83" w:type="dxa"/>
          </w:tcPr>
          <w:p w:rsidR="00874383" w:rsidRPr="004C7993" w:rsidRDefault="00874383" w:rsidP="00A77CB2">
            <w:pPr>
              <w:jc w:val="center"/>
            </w:pPr>
            <w:r w:rsidRPr="004C7993">
              <w:t>144</w:t>
            </w:r>
          </w:p>
        </w:tc>
        <w:tc>
          <w:tcPr>
            <w:tcW w:w="711" w:type="dxa"/>
          </w:tcPr>
          <w:p w:rsidR="00874383" w:rsidRDefault="00874383" w:rsidP="00A77CB2">
            <w:pPr>
              <w:jc w:val="center"/>
            </w:pPr>
            <w:r>
              <w:t>144</w:t>
            </w:r>
          </w:p>
        </w:tc>
        <w:tc>
          <w:tcPr>
            <w:tcW w:w="709" w:type="dxa"/>
          </w:tcPr>
          <w:p w:rsidR="00874383" w:rsidRDefault="00874383" w:rsidP="00A77CB2">
            <w:pPr>
              <w:jc w:val="center"/>
            </w:pPr>
            <w:r>
              <w:t>145</w:t>
            </w:r>
          </w:p>
        </w:tc>
        <w:tc>
          <w:tcPr>
            <w:tcW w:w="709" w:type="dxa"/>
          </w:tcPr>
          <w:p w:rsidR="00874383" w:rsidRDefault="00874383" w:rsidP="00A77CB2">
            <w:pPr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146</w:t>
            </w:r>
          </w:p>
        </w:tc>
        <w:tc>
          <w:tcPr>
            <w:tcW w:w="3682" w:type="dxa"/>
          </w:tcPr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увеличение на 2%</w:t>
            </w:r>
          </w:p>
        </w:tc>
      </w:tr>
      <w:tr w:rsidR="00874383" w:rsidRPr="00745EAD" w:rsidTr="00874383">
        <w:tc>
          <w:tcPr>
            <w:tcW w:w="596" w:type="dxa"/>
          </w:tcPr>
          <w:p w:rsidR="00874383" w:rsidRPr="00745EAD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926" w:type="dxa"/>
          </w:tcPr>
          <w:p w:rsidR="00874383" w:rsidRPr="00745EAD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D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молодежи в возрасте до 35 лет,</w:t>
            </w:r>
            <w:r w:rsidRPr="00745EAD">
              <w:rPr>
                <w:rFonts w:ascii="Times New Roman" w:hAnsi="Times New Roman" w:cs="Times New Roman"/>
                <w:sz w:val="22"/>
                <w:szCs w:val="22"/>
              </w:rPr>
              <w:br/>
              <w:t>вовлеченных в социально активную деятельность через</w:t>
            </w:r>
            <w:r w:rsidRPr="00745EAD">
              <w:rPr>
                <w:rFonts w:ascii="Times New Roman" w:hAnsi="Times New Roman" w:cs="Times New Roman"/>
                <w:sz w:val="22"/>
                <w:szCs w:val="22"/>
              </w:rPr>
              <w:br/>
              <w:t>увеличение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хвата патриотическими проектами и мероприятиями</w:t>
            </w:r>
          </w:p>
        </w:tc>
        <w:tc>
          <w:tcPr>
            <w:tcW w:w="1843" w:type="dxa"/>
          </w:tcPr>
          <w:p w:rsidR="00874383" w:rsidRPr="00745EAD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 xml:space="preserve">Ед. </w:t>
            </w:r>
          </w:p>
        </w:tc>
        <w:tc>
          <w:tcPr>
            <w:tcW w:w="783" w:type="dxa"/>
          </w:tcPr>
          <w:p w:rsidR="00874383" w:rsidRPr="00D02816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816">
              <w:rPr>
                <w:sz w:val="18"/>
              </w:rPr>
              <w:t>11529</w:t>
            </w:r>
          </w:p>
        </w:tc>
        <w:tc>
          <w:tcPr>
            <w:tcW w:w="711" w:type="dxa"/>
          </w:tcPr>
          <w:p w:rsidR="00874383" w:rsidRPr="00D02816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816">
              <w:rPr>
                <w:sz w:val="18"/>
              </w:rPr>
              <w:t>11600</w:t>
            </w:r>
          </w:p>
        </w:tc>
        <w:tc>
          <w:tcPr>
            <w:tcW w:w="709" w:type="dxa"/>
          </w:tcPr>
          <w:p w:rsidR="00874383" w:rsidRPr="00D02816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816">
              <w:rPr>
                <w:sz w:val="18"/>
              </w:rPr>
              <w:t>11600</w:t>
            </w:r>
          </w:p>
        </w:tc>
        <w:tc>
          <w:tcPr>
            <w:tcW w:w="709" w:type="dxa"/>
          </w:tcPr>
          <w:p w:rsidR="00874383" w:rsidRPr="00D02816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816">
              <w:rPr>
                <w:sz w:val="18"/>
              </w:rPr>
              <w:t>12000</w:t>
            </w:r>
          </w:p>
        </w:tc>
        <w:tc>
          <w:tcPr>
            <w:tcW w:w="709" w:type="dxa"/>
          </w:tcPr>
          <w:p w:rsidR="00874383" w:rsidRPr="00D02816" w:rsidRDefault="00874383" w:rsidP="00A77CB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02816">
              <w:rPr>
                <w:sz w:val="18"/>
              </w:rPr>
              <w:t>12000</w:t>
            </w:r>
          </w:p>
        </w:tc>
        <w:tc>
          <w:tcPr>
            <w:tcW w:w="3682" w:type="dxa"/>
          </w:tcPr>
          <w:p w:rsidR="00874383" w:rsidRPr="00745EAD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увеличение на 4%</w:t>
            </w:r>
          </w:p>
        </w:tc>
      </w:tr>
      <w:tr w:rsidR="00874383" w:rsidRPr="00A61A77" w:rsidTr="00874383">
        <w:tc>
          <w:tcPr>
            <w:tcW w:w="596" w:type="dxa"/>
          </w:tcPr>
          <w:p w:rsidR="00874383" w:rsidRPr="00A61A77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926" w:type="dxa"/>
          </w:tcPr>
          <w:p w:rsidR="00874383" w:rsidRPr="000B6900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 w:rsidRPr="004D5F6D">
              <w:rPr>
                <w:rFonts w:ascii="Times New Roman" w:hAnsi="Times New Roman" w:cs="Times New Roman"/>
                <w:sz w:val="22"/>
                <w:szCs w:val="22"/>
              </w:rPr>
              <w:t>обучающихся образовательных</w:t>
            </w:r>
            <w:r w:rsidRPr="004D5F6D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организаций, реализующих программы начального общего, основного общего, среднего общего образования, вовлеченных в деятельность регионального отделения общероссийского общественно-государственного движения детей и молодежи;</w:t>
            </w:r>
          </w:p>
        </w:tc>
        <w:tc>
          <w:tcPr>
            <w:tcW w:w="1843" w:type="dxa"/>
          </w:tcPr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83" w:type="dxa"/>
          </w:tcPr>
          <w:p w:rsidR="00874383" w:rsidRPr="00D35B36" w:rsidRDefault="00874383" w:rsidP="00A77C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874383" w:rsidRDefault="00874383" w:rsidP="00A77CB2">
            <w:pPr>
              <w:jc w:val="center"/>
            </w:pPr>
            <w:r>
              <w:t>2 %</w:t>
            </w:r>
          </w:p>
        </w:tc>
        <w:tc>
          <w:tcPr>
            <w:tcW w:w="709" w:type="dxa"/>
          </w:tcPr>
          <w:p w:rsidR="00874383" w:rsidRDefault="00874383" w:rsidP="00A77CB2">
            <w:pPr>
              <w:jc w:val="center"/>
            </w:pPr>
            <w:r>
              <w:t>5 %</w:t>
            </w:r>
          </w:p>
        </w:tc>
        <w:tc>
          <w:tcPr>
            <w:tcW w:w="709" w:type="dxa"/>
          </w:tcPr>
          <w:p w:rsidR="00874383" w:rsidRDefault="00874383" w:rsidP="00A77CB2">
            <w:pPr>
              <w:jc w:val="center"/>
            </w:pPr>
            <w:r>
              <w:t>8 %</w:t>
            </w:r>
          </w:p>
        </w:tc>
        <w:tc>
          <w:tcPr>
            <w:tcW w:w="709" w:type="dxa"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8%</w:t>
            </w:r>
          </w:p>
        </w:tc>
        <w:tc>
          <w:tcPr>
            <w:tcW w:w="3682" w:type="dxa"/>
          </w:tcPr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 xml:space="preserve">увеличение на  8 % </w:t>
            </w:r>
          </w:p>
        </w:tc>
      </w:tr>
      <w:tr w:rsidR="00874383" w:rsidRPr="00A61A77" w:rsidTr="00874383">
        <w:tc>
          <w:tcPr>
            <w:tcW w:w="596" w:type="dxa"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926" w:type="dxa"/>
          </w:tcPr>
          <w:p w:rsidR="00874383" w:rsidRPr="004D5F6D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F6D">
              <w:rPr>
                <w:rFonts w:ascii="Times New Roman" w:hAnsi="Times New Roman" w:cs="Times New Roman"/>
                <w:sz w:val="22"/>
                <w:szCs w:val="22"/>
              </w:rPr>
              <w:t xml:space="preserve">общая численность граждан, вовлеченных </w:t>
            </w:r>
            <w:r w:rsidRPr="004D5F6D">
              <w:rPr>
                <w:rFonts w:ascii="Times New Roman" w:hAnsi="Times New Roman" w:cs="Times New Roman"/>
                <w:sz w:val="22"/>
                <w:szCs w:val="22"/>
              </w:rPr>
              <w:br/>
              <w:t>в добровольческую (волонтерскую) деятельность</w:t>
            </w:r>
          </w:p>
          <w:p w:rsidR="00874383" w:rsidRPr="004D5F6D" w:rsidRDefault="00874383" w:rsidP="00A77C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74383" w:rsidRPr="00EC6ADA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783" w:type="dxa"/>
          </w:tcPr>
          <w:p w:rsidR="00874383" w:rsidRPr="00D35B36" w:rsidRDefault="00874383" w:rsidP="00A77C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386</w:t>
            </w:r>
          </w:p>
        </w:tc>
        <w:tc>
          <w:tcPr>
            <w:tcW w:w="711" w:type="dxa"/>
          </w:tcPr>
          <w:p w:rsidR="00874383" w:rsidRPr="00625200" w:rsidRDefault="00874383" w:rsidP="00A77C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390</w:t>
            </w:r>
          </w:p>
        </w:tc>
        <w:tc>
          <w:tcPr>
            <w:tcW w:w="709" w:type="dxa"/>
          </w:tcPr>
          <w:p w:rsidR="00874383" w:rsidRPr="00625200" w:rsidRDefault="00874383" w:rsidP="00A77C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</w:t>
            </w:r>
          </w:p>
        </w:tc>
        <w:tc>
          <w:tcPr>
            <w:tcW w:w="709" w:type="dxa"/>
          </w:tcPr>
          <w:p w:rsidR="00874383" w:rsidRDefault="00874383" w:rsidP="00A77C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</w:t>
            </w:r>
          </w:p>
        </w:tc>
        <w:tc>
          <w:tcPr>
            <w:tcW w:w="709" w:type="dxa"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418</w:t>
            </w:r>
          </w:p>
        </w:tc>
        <w:tc>
          <w:tcPr>
            <w:tcW w:w="3682" w:type="dxa"/>
          </w:tcPr>
          <w:p w:rsidR="00874383" w:rsidRDefault="00874383" w:rsidP="00A77CB2">
            <w:pPr>
              <w:autoSpaceDE w:val="0"/>
              <w:autoSpaceDN w:val="0"/>
              <w:adjustRightInd w:val="0"/>
              <w:jc w:val="center"/>
            </w:pPr>
            <w:r>
              <w:t>увеличение на 8%</w:t>
            </w:r>
          </w:p>
        </w:tc>
      </w:tr>
    </w:tbl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383" w:rsidRPr="00874383" w:rsidRDefault="00874383" w:rsidP="00874383">
      <w:pPr>
        <w:pStyle w:val="ConsPlusNormal"/>
        <w:ind w:right="-59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4383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№3</w:t>
      </w:r>
    </w:p>
    <w:p w:rsidR="00874383" w:rsidRPr="00874383" w:rsidRDefault="00874383" w:rsidP="00874383">
      <w:pPr>
        <w:pStyle w:val="ConsPlusNormal"/>
        <w:ind w:right="-598"/>
        <w:jc w:val="right"/>
        <w:rPr>
          <w:rFonts w:ascii="Times New Roman" w:hAnsi="Times New Roman" w:cs="Times New Roman"/>
          <w:sz w:val="24"/>
          <w:szCs w:val="24"/>
        </w:rPr>
      </w:pPr>
      <w:r w:rsidRPr="0087438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74383" w:rsidRPr="00874383" w:rsidRDefault="00874383" w:rsidP="00874383">
      <w:pPr>
        <w:ind w:right="-598"/>
        <w:jc w:val="right"/>
      </w:pPr>
      <w:r w:rsidRPr="00874383">
        <w:t xml:space="preserve">«Развитие молодежной политики </w:t>
      </w:r>
    </w:p>
    <w:p w:rsidR="00874383" w:rsidRPr="00874383" w:rsidRDefault="00874383" w:rsidP="00874383">
      <w:pPr>
        <w:ind w:right="-598"/>
        <w:jc w:val="right"/>
      </w:pPr>
      <w:r w:rsidRPr="00874383">
        <w:t xml:space="preserve">в </w:t>
      </w:r>
      <w:proofErr w:type="spellStart"/>
      <w:r w:rsidRPr="00874383">
        <w:t>Прохладненском</w:t>
      </w:r>
      <w:proofErr w:type="spellEnd"/>
      <w:r w:rsidRPr="00874383">
        <w:t xml:space="preserve"> муниципальном районе </w:t>
      </w:r>
    </w:p>
    <w:p w:rsidR="00874383" w:rsidRPr="00874383" w:rsidRDefault="00874383" w:rsidP="00874383">
      <w:pPr>
        <w:pStyle w:val="ConsPlusNormal"/>
        <w:ind w:right="-598"/>
        <w:jc w:val="right"/>
        <w:rPr>
          <w:rFonts w:ascii="Times New Roman" w:hAnsi="Times New Roman" w:cs="Times New Roman"/>
          <w:sz w:val="24"/>
          <w:szCs w:val="24"/>
        </w:rPr>
      </w:pPr>
      <w:r w:rsidRPr="00874383">
        <w:rPr>
          <w:rFonts w:ascii="Times New Roman" w:hAnsi="Times New Roman" w:cs="Times New Roman"/>
          <w:sz w:val="24"/>
          <w:szCs w:val="24"/>
        </w:rPr>
        <w:t>Кабардино-Балкарской Республики»</w:t>
      </w:r>
    </w:p>
    <w:p w:rsidR="00874383" w:rsidRPr="00874383" w:rsidRDefault="00874383" w:rsidP="008743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4383" w:rsidRDefault="00874383" w:rsidP="008743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4383" w:rsidRPr="00874383" w:rsidRDefault="00874383" w:rsidP="008743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383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874383" w:rsidRPr="00874383" w:rsidRDefault="00874383" w:rsidP="00874383">
      <w:pPr>
        <w:jc w:val="center"/>
      </w:pPr>
      <w:r w:rsidRPr="00874383">
        <w:t xml:space="preserve">реализации муниципальной программы «Развитие молодежной политики в </w:t>
      </w:r>
      <w:proofErr w:type="spellStart"/>
      <w:r w:rsidRPr="00874383">
        <w:t>Прохладненском</w:t>
      </w:r>
      <w:proofErr w:type="spellEnd"/>
      <w:r w:rsidRPr="00874383">
        <w:t xml:space="preserve"> муниципальном районе</w:t>
      </w:r>
    </w:p>
    <w:p w:rsidR="00874383" w:rsidRPr="00874383" w:rsidRDefault="00874383" w:rsidP="008743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383">
        <w:rPr>
          <w:rFonts w:ascii="Times New Roman" w:hAnsi="Times New Roman" w:cs="Times New Roman"/>
          <w:sz w:val="24"/>
          <w:szCs w:val="24"/>
        </w:rPr>
        <w:t>Кабардино-Балкарской Республики»</w:t>
      </w:r>
    </w:p>
    <w:p w:rsidR="00874383" w:rsidRPr="00874383" w:rsidRDefault="00874383" w:rsidP="008743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383">
        <w:rPr>
          <w:rFonts w:ascii="Times New Roman" w:hAnsi="Times New Roman" w:cs="Times New Roman"/>
          <w:sz w:val="24"/>
          <w:szCs w:val="24"/>
        </w:rPr>
        <w:t xml:space="preserve">за счёт средств районного бюджета </w:t>
      </w:r>
      <w:proofErr w:type="spellStart"/>
      <w:r w:rsidRPr="00874383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87438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74383" w:rsidRPr="007075E1" w:rsidRDefault="00874383" w:rsidP="0087438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410"/>
        <w:gridCol w:w="2047"/>
        <w:gridCol w:w="992"/>
        <w:gridCol w:w="1134"/>
        <w:gridCol w:w="1276"/>
        <w:gridCol w:w="992"/>
        <w:gridCol w:w="937"/>
        <w:gridCol w:w="850"/>
        <w:gridCol w:w="851"/>
        <w:gridCol w:w="850"/>
        <w:gridCol w:w="851"/>
      </w:tblGrid>
      <w:tr w:rsidR="00874383" w:rsidRPr="009B744D" w:rsidTr="00A77CB2">
        <w:tc>
          <w:tcPr>
            <w:tcW w:w="1984" w:type="dxa"/>
            <w:vMerge w:val="restart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2047" w:type="dxa"/>
            <w:vMerge w:val="restart"/>
          </w:tcPr>
          <w:p w:rsidR="00874383" w:rsidRPr="009B744D" w:rsidRDefault="00874383" w:rsidP="0087438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ГРБС ответственный исполнитель, исполнитель</w:t>
            </w:r>
          </w:p>
        </w:tc>
        <w:tc>
          <w:tcPr>
            <w:tcW w:w="4394" w:type="dxa"/>
            <w:gridSpan w:val="4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Код бюджетной классификации</w:t>
            </w:r>
          </w:p>
        </w:tc>
        <w:tc>
          <w:tcPr>
            <w:tcW w:w="4339" w:type="dxa"/>
            <w:gridSpan w:val="5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Объемы бюджетных ассигнований, тыс. руб.</w:t>
            </w:r>
          </w:p>
        </w:tc>
      </w:tr>
      <w:tr w:rsidR="00874383" w:rsidRPr="009B744D" w:rsidTr="00A77CB2">
        <w:tc>
          <w:tcPr>
            <w:tcW w:w="1984" w:type="dxa"/>
            <w:vMerge/>
          </w:tcPr>
          <w:p w:rsidR="00874383" w:rsidRPr="009B744D" w:rsidRDefault="00874383" w:rsidP="00874383"/>
        </w:tc>
        <w:tc>
          <w:tcPr>
            <w:tcW w:w="2410" w:type="dxa"/>
            <w:vMerge/>
          </w:tcPr>
          <w:p w:rsidR="00874383" w:rsidRPr="009B744D" w:rsidRDefault="00874383" w:rsidP="00874383"/>
        </w:tc>
        <w:tc>
          <w:tcPr>
            <w:tcW w:w="2047" w:type="dxa"/>
            <w:vMerge/>
          </w:tcPr>
          <w:p w:rsidR="00874383" w:rsidRPr="009B744D" w:rsidRDefault="00874383" w:rsidP="00874383">
            <w:pPr>
              <w:ind w:firstLine="1"/>
            </w:pP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Глава</w:t>
            </w:r>
          </w:p>
        </w:tc>
        <w:tc>
          <w:tcPr>
            <w:tcW w:w="1134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B744D">
              <w:rPr>
                <w:rFonts w:ascii="Times New Roman" w:hAnsi="Times New Roman" w:cs="Times New Roman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КЦСР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Группы ВР</w:t>
            </w:r>
          </w:p>
        </w:tc>
        <w:tc>
          <w:tcPr>
            <w:tcW w:w="937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9B744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Pr="009B744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9B744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851" w:type="dxa"/>
          </w:tcPr>
          <w:p w:rsidR="00874383" w:rsidRPr="009B744D" w:rsidRDefault="00874383" w:rsidP="00A77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383" w:rsidRPr="009B744D" w:rsidTr="00A77CB2">
        <w:trPr>
          <w:trHeight w:val="2221"/>
        </w:trPr>
        <w:tc>
          <w:tcPr>
            <w:tcW w:w="1984" w:type="dxa"/>
            <w:vMerge w:val="restart"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Муниципальная программа</w:t>
            </w:r>
          </w:p>
        </w:tc>
        <w:tc>
          <w:tcPr>
            <w:tcW w:w="2410" w:type="dxa"/>
            <w:vMerge w:val="restart"/>
          </w:tcPr>
          <w:p w:rsidR="00874383" w:rsidRPr="00D82129" w:rsidRDefault="00874383" w:rsidP="00874383">
            <w:r w:rsidRPr="009B744D">
              <w:t>«</w:t>
            </w:r>
            <w:r w:rsidRPr="00D82129">
              <w:t xml:space="preserve">Развитие молодежной политики </w:t>
            </w:r>
          </w:p>
          <w:p w:rsidR="00874383" w:rsidRPr="00D82129" w:rsidRDefault="00874383" w:rsidP="00874383">
            <w:r w:rsidRPr="00D82129">
              <w:t xml:space="preserve">в </w:t>
            </w:r>
            <w:proofErr w:type="spellStart"/>
            <w:r w:rsidRPr="00D82129">
              <w:t>Прохладненском</w:t>
            </w:r>
            <w:proofErr w:type="spellEnd"/>
            <w:r w:rsidRPr="00D82129">
              <w:t xml:space="preserve"> муниципальном районе </w:t>
            </w:r>
          </w:p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2129">
              <w:rPr>
                <w:rFonts w:ascii="Times New Roman" w:hAnsi="Times New Roman" w:cs="Times New Roman"/>
                <w:szCs w:val="22"/>
              </w:rPr>
              <w:t>Кабардино-Балкарской Республики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47" w:type="dxa"/>
          </w:tcPr>
          <w:p w:rsidR="00874383" w:rsidRPr="009B744D" w:rsidRDefault="00874383" w:rsidP="00874383">
            <w:pPr>
              <w:pStyle w:val="ConsPlusNormal"/>
              <w:ind w:firstLine="1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 xml:space="preserve">ГРБС – </w:t>
            </w:r>
            <w:r>
              <w:rPr>
                <w:rFonts w:ascii="Times New Roman" w:hAnsi="Times New Roman" w:cs="Times New Roman"/>
                <w:szCs w:val="22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района, </w:t>
            </w:r>
            <w:r w:rsidRPr="009B744D">
              <w:rPr>
                <w:rFonts w:ascii="Times New Roman" w:hAnsi="Times New Roman" w:cs="Times New Roman"/>
                <w:szCs w:val="22"/>
              </w:rPr>
              <w:t>МКУ «Управление образования»</w:t>
            </w:r>
            <w:r>
              <w:rPr>
                <w:rFonts w:ascii="Times New Roman" w:hAnsi="Times New Roman" w:cs="Times New Roman"/>
                <w:szCs w:val="22"/>
              </w:rPr>
              <w:t>, МКУ ДО СШ «Колос»</w:t>
            </w:r>
          </w:p>
          <w:p w:rsidR="00874383" w:rsidRPr="006C08A3" w:rsidRDefault="00874383" w:rsidP="00874383">
            <w:pPr>
              <w:pStyle w:val="ConsPlusNormal"/>
              <w:ind w:firstLine="1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b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b/>
                <w:szCs w:val="22"/>
              </w:rPr>
              <w:t>,</w:t>
            </w:r>
            <w:r w:rsidRPr="009B744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9B74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744D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9B744D">
              <w:rPr>
                <w:rFonts w:ascii="Times New Roman" w:hAnsi="Times New Roman" w:cs="Times New Roman"/>
                <w:szCs w:val="22"/>
              </w:rPr>
              <w:t>.: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0707</w:t>
            </w:r>
          </w:p>
        </w:tc>
        <w:tc>
          <w:tcPr>
            <w:tcW w:w="1276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024019998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937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190,0</w:t>
            </w:r>
          </w:p>
        </w:tc>
        <w:tc>
          <w:tcPr>
            <w:tcW w:w="851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195,0</w:t>
            </w:r>
          </w:p>
        </w:tc>
        <w:tc>
          <w:tcPr>
            <w:tcW w:w="850" w:type="dxa"/>
          </w:tcPr>
          <w:p w:rsidR="00874383" w:rsidRPr="008E1D15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200,0</w:t>
            </w:r>
          </w:p>
        </w:tc>
        <w:tc>
          <w:tcPr>
            <w:tcW w:w="851" w:type="dxa"/>
          </w:tcPr>
          <w:p w:rsidR="00874383" w:rsidRPr="009B744D" w:rsidRDefault="00874383" w:rsidP="00A77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383" w:rsidRPr="009B744D" w:rsidTr="00A77CB2">
        <w:trPr>
          <w:trHeight w:val="665"/>
        </w:trPr>
        <w:tc>
          <w:tcPr>
            <w:tcW w:w="1984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874383" w:rsidRPr="009B744D" w:rsidRDefault="00874383" w:rsidP="00874383">
            <w:pPr>
              <w:pStyle w:val="ConsPlusNormal"/>
              <w:ind w:firstLine="1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 xml:space="preserve">ГРБС – </w:t>
            </w:r>
            <w:r>
              <w:rPr>
                <w:rFonts w:ascii="Times New Roman" w:hAnsi="Times New Roman" w:cs="Times New Roman"/>
                <w:szCs w:val="22"/>
              </w:rPr>
              <w:t xml:space="preserve"> местная администрация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803</w:t>
            </w:r>
          </w:p>
        </w:tc>
        <w:tc>
          <w:tcPr>
            <w:tcW w:w="1134" w:type="dxa"/>
          </w:tcPr>
          <w:p w:rsidR="00874383" w:rsidRDefault="00874383" w:rsidP="00874383">
            <w:pPr>
              <w:jc w:val="center"/>
            </w:pPr>
            <w:r w:rsidRPr="003F6260">
              <w:t>0707</w:t>
            </w:r>
          </w:p>
        </w:tc>
        <w:tc>
          <w:tcPr>
            <w:tcW w:w="1276" w:type="dxa"/>
          </w:tcPr>
          <w:p w:rsidR="00874383" w:rsidRDefault="00874383" w:rsidP="00874383">
            <w:pPr>
              <w:jc w:val="center"/>
            </w:pPr>
            <w:r w:rsidRPr="00B26424">
              <w:t>024019998</w:t>
            </w:r>
          </w:p>
        </w:tc>
        <w:tc>
          <w:tcPr>
            <w:tcW w:w="992" w:type="dxa"/>
          </w:tcPr>
          <w:p w:rsidR="00874383" w:rsidRDefault="00874383" w:rsidP="00874383">
            <w:pPr>
              <w:jc w:val="center"/>
            </w:pPr>
            <w:r w:rsidRPr="004816E0">
              <w:t>200</w:t>
            </w:r>
          </w:p>
        </w:tc>
        <w:tc>
          <w:tcPr>
            <w:tcW w:w="937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851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850" w:type="dxa"/>
          </w:tcPr>
          <w:p w:rsidR="00874383" w:rsidRDefault="00874383" w:rsidP="00874383">
            <w:pPr>
              <w:jc w:val="center"/>
            </w:pPr>
            <w:r w:rsidRPr="00874383">
              <w:rPr>
                <w:sz w:val="20"/>
              </w:rPr>
              <w:t>63,0</w:t>
            </w:r>
          </w:p>
        </w:tc>
        <w:tc>
          <w:tcPr>
            <w:tcW w:w="851" w:type="dxa"/>
          </w:tcPr>
          <w:p w:rsidR="00874383" w:rsidRDefault="00874383" w:rsidP="00A77CB2"/>
        </w:tc>
      </w:tr>
      <w:tr w:rsidR="00874383" w:rsidRPr="009B744D" w:rsidTr="00A77CB2">
        <w:trPr>
          <w:trHeight w:val="598"/>
        </w:trPr>
        <w:tc>
          <w:tcPr>
            <w:tcW w:w="1984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874383" w:rsidRPr="009B744D" w:rsidRDefault="00874383" w:rsidP="00874383">
            <w:pPr>
              <w:pStyle w:val="ConsPlusNormal"/>
              <w:ind w:firstLine="1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ГРБС - МКУ «Управление образования»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>873</w:t>
            </w:r>
          </w:p>
        </w:tc>
        <w:tc>
          <w:tcPr>
            <w:tcW w:w="1134" w:type="dxa"/>
          </w:tcPr>
          <w:p w:rsidR="00874383" w:rsidRDefault="00874383" w:rsidP="00874383">
            <w:pPr>
              <w:jc w:val="center"/>
            </w:pPr>
            <w:r w:rsidRPr="003F6260">
              <w:t>0707</w:t>
            </w:r>
          </w:p>
        </w:tc>
        <w:tc>
          <w:tcPr>
            <w:tcW w:w="1276" w:type="dxa"/>
          </w:tcPr>
          <w:p w:rsidR="00874383" w:rsidRDefault="00874383" w:rsidP="00874383">
            <w:pPr>
              <w:jc w:val="center"/>
            </w:pPr>
            <w:r w:rsidRPr="00B26424">
              <w:t>024019998</w:t>
            </w:r>
          </w:p>
        </w:tc>
        <w:tc>
          <w:tcPr>
            <w:tcW w:w="992" w:type="dxa"/>
          </w:tcPr>
          <w:p w:rsidR="00874383" w:rsidRDefault="00874383" w:rsidP="00874383">
            <w:pPr>
              <w:jc w:val="center"/>
            </w:pPr>
            <w:r w:rsidRPr="004816E0">
              <w:t>200</w:t>
            </w:r>
          </w:p>
        </w:tc>
        <w:tc>
          <w:tcPr>
            <w:tcW w:w="937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107,0</w:t>
            </w:r>
          </w:p>
        </w:tc>
        <w:tc>
          <w:tcPr>
            <w:tcW w:w="851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107,0</w:t>
            </w:r>
          </w:p>
        </w:tc>
        <w:tc>
          <w:tcPr>
            <w:tcW w:w="851" w:type="dxa"/>
          </w:tcPr>
          <w:p w:rsidR="00874383" w:rsidRPr="009B744D" w:rsidRDefault="00874383" w:rsidP="00A77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383" w:rsidRPr="009B744D" w:rsidTr="00A77CB2">
        <w:trPr>
          <w:trHeight w:val="598"/>
        </w:trPr>
        <w:tc>
          <w:tcPr>
            <w:tcW w:w="1984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874383" w:rsidRPr="009B744D" w:rsidRDefault="00874383" w:rsidP="0087438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47" w:type="dxa"/>
          </w:tcPr>
          <w:p w:rsidR="00874383" w:rsidRPr="009B744D" w:rsidRDefault="00874383" w:rsidP="00874383">
            <w:pPr>
              <w:pStyle w:val="ConsPlusNormal"/>
              <w:ind w:firstLine="1"/>
              <w:rPr>
                <w:rFonts w:ascii="Times New Roman" w:hAnsi="Times New Roman" w:cs="Times New Roman"/>
                <w:szCs w:val="22"/>
              </w:rPr>
            </w:pPr>
            <w:r w:rsidRPr="009B744D">
              <w:rPr>
                <w:rFonts w:ascii="Times New Roman" w:hAnsi="Times New Roman" w:cs="Times New Roman"/>
                <w:szCs w:val="22"/>
              </w:rPr>
              <w:t xml:space="preserve">ГРБС - МКУ </w:t>
            </w:r>
            <w:r>
              <w:rPr>
                <w:rFonts w:ascii="Times New Roman" w:hAnsi="Times New Roman" w:cs="Times New Roman"/>
                <w:szCs w:val="22"/>
              </w:rPr>
              <w:t>ДО СШ «Колос»</w:t>
            </w:r>
          </w:p>
        </w:tc>
        <w:tc>
          <w:tcPr>
            <w:tcW w:w="992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803</w:t>
            </w:r>
          </w:p>
        </w:tc>
        <w:tc>
          <w:tcPr>
            <w:tcW w:w="1134" w:type="dxa"/>
          </w:tcPr>
          <w:p w:rsidR="00874383" w:rsidRDefault="00874383" w:rsidP="00874383">
            <w:pPr>
              <w:jc w:val="center"/>
            </w:pPr>
            <w:r w:rsidRPr="003F6260">
              <w:t>0707</w:t>
            </w:r>
          </w:p>
        </w:tc>
        <w:tc>
          <w:tcPr>
            <w:tcW w:w="1276" w:type="dxa"/>
          </w:tcPr>
          <w:p w:rsidR="00874383" w:rsidRDefault="00874383" w:rsidP="00874383">
            <w:pPr>
              <w:jc w:val="center"/>
            </w:pPr>
            <w:r w:rsidRPr="00B26424">
              <w:t>024019998</w:t>
            </w:r>
          </w:p>
        </w:tc>
        <w:tc>
          <w:tcPr>
            <w:tcW w:w="992" w:type="dxa"/>
          </w:tcPr>
          <w:p w:rsidR="00874383" w:rsidRDefault="00874383" w:rsidP="00874383">
            <w:pPr>
              <w:jc w:val="center"/>
            </w:pPr>
            <w:r w:rsidRPr="004816E0">
              <w:t>200</w:t>
            </w:r>
          </w:p>
        </w:tc>
        <w:tc>
          <w:tcPr>
            <w:tcW w:w="937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851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50" w:type="dxa"/>
          </w:tcPr>
          <w:p w:rsidR="00874383" w:rsidRPr="009B744D" w:rsidRDefault="00874383" w:rsidP="00874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51" w:type="dxa"/>
          </w:tcPr>
          <w:p w:rsidR="00874383" w:rsidRPr="009B744D" w:rsidRDefault="00874383" w:rsidP="00A77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74383" w:rsidRPr="009B744D" w:rsidRDefault="00874383" w:rsidP="00874383"/>
    <w:sectPr w:rsidR="00874383" w:rsidRPr="009B744D" w:rsidSect="00DD60D4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016"/>
    <w:multiLevelType w:val="multilevel"/>
    <w:tmpl w:val="00CAB4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9FB5E5E"/>
    <w:multiLevelType w:val="multilevel"/>
    <w:tmpl w:val="00CAB4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DD2165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2DE7459C"/>
    <w:multiLevelType w:val="multilevel"/>
    <w:tmpl w:val="45BA5D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A783D49"/>
    <w:multiLevelType w:val="hybridMultilevel"/>
    <w:tmpl w:val="CDACDD6A"/>
    <w:lvl w:ilvl="0" w:tplc="D5244E8C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E685C"/>
    <w:multiLevelType w:val="multilevel"/>
    <w:tmpl w:val="DF2639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4D9531A"/>
    <w:multiLevelType w:val="multilevel"/>
    <w:tmpl w:val="46B860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3054A6F"/>
    <w:multiLevelType w:val="multilevel"/>
    <w:tmpl w:val="7152B7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2E7"/>
    <w:rsid w:val="00012DF9"/>
    <w:rsid w:val="00015192"/>
    <w:rsid w:val="00033E11"/>
    <w:rsid w:val="00055843"/>
    <w:rsid w:val="00073358"/>
    <w:rsid w:val="0007476B"/>
    <w:rsid w:val="000A183C"/>
    <w:rsid w:val="000B6A4A"/>
    <w:rsid w:val="000E14A9"/>
    <w:rsid w:val="000E7943"/>
    <w:rsid w:val="00105805"/>
    <w:rsid w:val="001554EC"/>
    <w:rsid w:val="00162CFB"/>
    <w:rsid w:val="00186323"/>
    <w:rsid w:val="001B44D1"/>
    <w:rsid w:val="00206927"/>
    <w:rsid w:val="00262EB6"/>
    <w:rsid w:val="00277C3D"/>
    <w:rsid w:val="00343940"/>
    <w:rsid w:val="0035275B"/>
    <w:rsid w:val="003807F3"/>
    <w:rsid w:val="003858BA"/>
    <w:rsid w:val="0039015F"/>
    <w:rsid w:val="0039150E"/>
    <w:rsid w:val="003D504B"/>
    <w:rsid w:val="003F0BFC"/>
    <w:rsid w:val="00434F11"/>
    <w:rsid w:val="00446254"/>
    <w:rsid w:val="004A255F"/>
    <w:rsid w:val="004B42E7"/>
    <w:rsid w:val="005463A3"/>
    <w:rsid w:val="00586A5D"/>
    <w:rsid w:val="00640A88"/>
    <w:rsid w:val="00686159"/>
    <w:rsid w:val="006B0F73"/>
    <w:rsid w:val="006D378A"/>
    <w:rsid w:val="00706D4D"/>
    <w:rsid w:val="00716575"/>
    <w:rsid w:val="00766917"/>
    <w:rsid w:val="00780EB4"/>
    <w:rsid w:val="007B793A"/>
    <w:rsid w:val="007C56C6"/>
    <w:rsid w:val="007D2AD9"/>
    <w:rsid w:val="007F15E0"/>
    <w:rsid w:val="00803DB6"/>
    <w:rsid w:val="00874383"/>
    <w:rsid w:val="008A0DC8"/>
    <w:rsid w:val="008C1629"/>
    <w:rsid w:val="008C20DB"/>
    <w:rsid w:val="008D02BB"/>
    <w:rsid w:val="009113A3"/>
    <w:rsid w:val="009337FC"/>
    <w:rsid w:val="0094610E"/>
    <w:rsid w:val="00963176"/>
    <w:rsid w:val="0097468E"/>
    <w:rsid w:val="009B1903"/>
    <w:rsid w:val="009B7A4E"/>
    <w:rsid w:val="009C1E0C"/>
    <w:rsid w:val="00A73939"/>
    <w:rsid w:val="00AC0395"/>
    <w:rsid w:val="00AD3CB5"/>
    <w:rsid w:val="00AD500A"/>
    <w:rsid w:val="00AD7B3A"/>
    <w:rsid w:val="00AE4F9F"/>
    <w:rsid w:val="00B15EF3"/>
    <w:rsid w:val="00B53BC4"/>
    <w:rsid w:val="00BA10DF"/>
    <w:rsid w:val="00BE6F93"/>
    <w:rsid w:val="00C632C9"/>
    <w:rsid w:val="00C80AF7"/>
    <w:rsid w:val="00CB442F"/>
    <w:rsid w:val="00D076A5"/>
    <w:rsid w:val="00D135C7"/>
    <w:rsid w:val="00D170EE"/>
    <w:rsid w:val="00D60D0B"/>
    <w:rsid w:val="00ED7075"/>
    <w:rsid w:val="00F14C61"/>
    <w:rsid w:val="00F33CBA"/>
    <w:rsid w:val="00F43345"/>
    <w:rsid w:val="00F765D3"/>
    <w:rsid w:val="00F84326"/>
    <w:rsid w:val="00FB280B"/>
    <w:rsid w:val="00FB77CF"/>
    <w:rsid w:val="00FC405D"/>
    <w:rsid w:val="00FC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50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2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1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5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C1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nhideWhenUsed/>
    <w:rsid w:val="009C1E0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C1E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4610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D5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A10DF"/>
    <w:pPr>
      <w:spacing w:before="100" w:beforeAutospacing="1" w:after="100" w:afterAutospacing="1"/>
    </w:pPr>
  </w:style>
  <w:style w:type="paragraph" w:customStyle="1" w:styleId="ConsPlusNormal">
    <w:name w:val="ConsPlusNormal"/>
    <w:rsid w:val="004A25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6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4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7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hladnenskiy.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kultura2</cp:lastModifiedBy>
  <cp:revision>49</cp:revision>
  <cp:lastPrinted>2023-03-30T12:37:00Z</cp:lastPrinted>
  <dcterms:created xsi:type="dcterms:W3CDTF">2021-12-13T11:22:00Z</dcterms:created>
  <dcterms:modified xsi:type="dcterms:W3CDTF">2024-02-12T12:06:00Z</dcterms:modified>
</cp:coreProperties>
</file>