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3DB" w:rsidRPr="007C03EB" w:rsidRDefault="00C943DB" w:rsidP="00660C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3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</w:t>
      </w:r>
    </w:p>
    <w:p w:rsidR="00C943DB" w:rsidRPr="007C03EB" w:rsidRDefault="00C943DB" w:rsidP="00660C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3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C943DB" w:rsidRPr="007C03EB" w:rsidRDefault="00C943DB" w:rsidP="00660C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3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местной администрации Прохладненского муниципального района</w:t>
      </w:r>
    </w:p>
    <w:p w:rsidR="00A37A04" w:rsidRPr="00FC4A0A" w:rsidRDefault="00A37A04" w:rsidP="00660C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местной администрации Прохладненского муниципального </w:t>
      </w:r>
      <w:r w:rsidR="005610E2" w:rsidRPr="007C0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Pr="00FC4A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30.12.2020 № 955</w:t>
      </w:r>
    </w:p>
    <w:p w:rsidR="0066085A" w:rsidRPr="00FC34F8" w:rsidRDefault="00A37A04" w:rsidP="00660C0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C4A0A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схемы размещения нестационарных торговых </w:t>
      </w:r>
      <w:r w:rsidRPr="00FC34F8">
        <w:rPr>
          <w:rFonts w:ascii="Times New Roman" w:hAnsi="Times New Roman" w:cs="Times New Roman"/>
          <w:b w:val="0"/>
          <w:sz w:val="28"/>
          <w:szCs w:val="28"/>
        </w:rPr>
        <w:t>объектов на территории Прохладненского муниципального района КБР»</w:t>
      </w:r>
    </w:p>
    <w:p w:rsidR="004516A2" w:rsidRPr="00FC34F8" w:rsidRDefault="004516A2" w:rsidP="00660C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DB" w:rsidRPr="00FC34F8" w:rsidRDefault="00C943DB" w:rsidP="00660C04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C34F8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C34F8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февраля </w:t>
      </w: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64DC2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34F8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5532D7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6A2" w:rsidRPr="0066085A" w:rsidRDefault="00C943DB" w:rsidP="00660C0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34F8">
        <w:rPr>
          <w:rFonts w:ascii="Times New Roman" w:hAnsi="Times New Roman" w:cs="Times New Roman"/>
          <w:sz w:val="28"/>
          <w:szCs w:val="28"/>
        </w:rPr>
        <w:t>Комиссия по оценке регулирующего воздействия проектов муниципальных нормативных правовых актов местной администрации Прохладненского муниципального района и экспертизе муниципальных нормативных правовых актов местной администрации Прохладненского муниципального района</w:t>
      </w:r>
      <w:r w:rsidRPr="00FC4A0A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инвестиционной</w:t>
      </w:r>
      <w:r w:rsidRPr="00BD0773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2103B4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BD0773">
        <w:rPr>
          <w:rFonts w:ascii="Times New Roman" w:hAnsi="Times New Roman" w:cs="Times New Roman"/>
          <w:sz w:val="28"/>
          <w:szCs w:val="28"/>
        </w:rPr>
        <w:t>, в соответствии с пунктом</w:t>
      </w:r>
      <w:r w:rsidRPr="004516A2">
        <w:rPr>
          <w:rFonts w:ascii="Times New Roman" w:hAnsi="Times New Roman" w:cs="Times New Roman"/>
          <w:sz w:val="28"/>
          <w:szCs w:val="28"/>
        </w:rPr>
        <w:t xml:space="preserve"> 2.14 Положения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местной администрации Прохладненского</w:t>
      </w:r>
      <w:proofErr w:type="gramEnd"/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16A2">
        <w:rPr>
          <w:rFonts w:ascii="Times New Roman" w:hAnsi="Times New Roman" w:cs="Times New Roman"/>
          <w:sz w:val="28"/>
          <w:szCs w:val="28"/>
        </w:rPr>
        <w:t xml:space="preserve">муниципального района, утвержденного постановлением местной администрации Прохладненского муниципального района от </w:t>
      </w:r>
      <w:r w:rsidR="004516A2" w:rsidRPr="004516A2">
        <w:rPr>
          <w:rFonts w:ascii="Times New Roman" w:hAnsi="Times New Roman" w:cs="Times New Roman"/>
          <w:sz w:val="28"/>
          <w:szCs w:val="28"/>
        </w:rPr>
        <w:t>30</w:t>
      </w:r>
      <w:r w:rsidRPr="004516A2">
        <w:rPr>
          <w:rFonts w:ascii="Times New Roman" w:hAnsi="Times New Roman" w:cs="Times New Roman"/>
          <w:sz w:val="28"/>
          <w:szCs w:val="28"/>
        </w:rPr>
        <w:t xml:space="preserve"> </w:t>
      </w:r>
      <w:r w:rsidR="004516A2" w:rsidRPr="004516A2">
        <w:rPr>
          <w:rFonts w:ascii="Times New Roman" w:hAnsi="Times New Roman" w:cs="Times New Roman"/>
          <w:sz w:val="28"/>
          <w:szCs w:val="28"/>
        </w:rPr>
        <w:t>декабря</w:t>
      </w:r>
      <w:r w:rsidRPr="004516A2">
        <w:rPr>
          <w:rFonts w:ascii="Times New Roman" w:hAnsi="Times New Roman" w:cs="Times New Roman"/>
          <w:sz w:val="28"/>
          <w:szCs w:val="28"/>
        </w:rPr>
        <w:t xml:space="preserve"> 20</w:t>
      </w:r>
      <w:r w:rsidR="004516A2" w:rsidRPr="004516A2">
        <w:rPr>
          <w:rFonts w:ascii="Times New Roman" w:hAnsi="Times New Roman" w:cs="Times New Roman"/>
          <w:sz w:val="28"/>
          <w:szCs w:val="28"/>
        </w:rPr>
        <w:t>17</w:t>
      </w:r>
      <w:r w:rsidRPr="004516A2">
        <w:rPr>
          <w:rFonts w:ascii="Times New Roman" w:hAnsi="Times New Roman" w:cs="Times New Roman"/>
          <w:sz w:val="28"/>
          <w:szCs w:val="28"/>
        </w:rPr>
        <w:t xml:space="preserve"> г</w:t>
      </w:r>
      <w:r w:rsidR="0020117A">
        <w:rPr>
          <w:rFonts w:ascii="Times New Roman" w:hAnsi="Times New Roman" w:cs="Times New Roman"/>
          <w:sz w:val="28"/>
          <w:szCs w:val="28"/>
        </w:rPr>
        <w:t>ода</w:t>
      </w:r>
      <w:r w:rsidRPr="004516A2">
        <w:rPr>
          <w:rFonts w:ascii="Times New Roman" w:hAnsi="Times New Roman" w:cs="Times New Roman"/>
          <w:sz w:val="28"/>
          <w:szCs w:val="28"/>
        </w:rPr>
        <w:t xml:space="preserve"> № </w:t>
      </w:r>
      <w:r w:rsidR="004516A2" w:rsidRPr="004516A2">
        <w:rPr>
          <w:rFonts w:ascii="Times New Roman" w:hAnsi="Times New Roman" w:cs="Times New Roman"/>
          <w:sz w:val="28"/>
          <w:szCs w:val="28"/>
        </w:rPr>
        <w:t>455</w:t>
      </w:r>
      <w:r w:rsidRPr="004516A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64DC2">
        <w:rPr>
          <w:rFonts w:ascii="Times New Roman" w:hAnsi="Times New Roman" w:cs="Times New Roman"/>
          <w:sz w:val="28"/>
          <w:szCs w:val="28"/>
        </w:rPr>
        <w:t>-</w:t>
      </w:r>
      <w:r w:rsidR="00506C4C">
        <w:rPr>
          <w:rFonts w:ascii="Times New Roman" w:hAnsi="Times New Roman" w:cs="Times New Roman"/>
          <w:sz w:val="28"/>
          <w:szCs w:val="28"/>
        </w:rPr>
        <w:t xml:space="preserve"> </w:t>
      </w:r>
      <w:r w:rsidRPr="00BE0EB1">
        <w:rPr>
          <w:rFonts w:ascii="Times New Roman" w:hAnsi="Times New Roman" w:cs="Times New Roman"/>
          <w:sz w:val="28"/>
          <w:szCs w:val="28"/>
        </w:rPr>
        <w:t xml:space="preserve">Положение), рассмотрела проект </w:t>
      </w:r>
      <w:r w:rsidR="004516A2" w:rsidRPr="00BE0EB1">
        <w:rPr>
          <w:rFonts w:ascii="Times New Roman" w:hAnsi="Times New Roman" w:cs="Times New Roman"/>
          <w:sz w:val="28"/>
          <w:szCs w:val="28"/>
        </w:rPr>
        <w:t xml:space="preserve">постановления местной администрации Прохладненского муниципального района КБР </w:t>
      </w:r>
      <w:r w:rsidR="005532D7" w:rsidRPr="0055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местной администрации Прохладненского муниципального от 30.12.2020 № 955 </w:t>
      </w:r>
      <w:r w:rsidR="005532D7" w:rsidRPr="005532D7">
        <w:rPr>
          <w:rFonts w:ascii="Times New Roman" w:hAnsi="Times New Roman" w:cs="Times New Roman"/>
          <w:sz w:val="28"/>
          <w:szCs w:val="28"/>
        </w:rPr>
        <w:t>«Об утверждении схемы размещения нестационарных торговых объектов на территории Прохладненского муниципального района КБР»</w:t>
      </w:r>
      <w:r w:rsidR="002103B4"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 w:rsidR="002103B4">
        <w:rPr>
          <w:rFonts w:ascii="Times New Roman" w:hAnsi="Times New Roman" w:cs="Times New Roman"/>
          <w:sz w:val="28"/>
          <w:szCs w:val="28"/>
        </w:rPr>
        <w:t xml:space="preserve"> - проект МАПМР)</w:t>
      </w:r>
      <w:r w:rsidR="0066085A" w:rsidRPr="005532D7">
        <w:rPr>
          <w:rFonts w:ascii="Times New Roman" w:hAnsi="Times New Roman" w:cs="Times New Roman"/>
          <w:sz w:val="28"/>
          <w:szCs w:val="28"/>
        </w:rPr>
        <w:t xml:space="preserve">, </w:t>
      </w:r>
      <w:r w:rsidRPr="00BE0EB1">
        <w:rPr>
          <w:rFonts w:ascii="Times New Roman" w:hAnsi="Times New Roman" w:cs="Times New Roman"/>
          <w:sz w:val="28"/>
          <w:szCs w:val="28"/>
        </w:rPr>
        <w:t xml:space="preserve">подготовленный и направленный для подготовки настоящего заключения </w:t>
      </w:r>
      <w:r w:rsidR="004516A2" w:rsidRPr="00BE0EB1">
        <w:rPr>
          <w:rFonts w:ascii="Times New Roman" w:hAnsi="Times New Roman" w:cs="Times New Roman"/>
          <w:sz w:val="28"/>
          <w:szCs w:val="28"/>
        </w:rPr>
        <w:t>отделом экономического анализа и контроля бюджетных ресурсов местной администрации</w:t>
      </w:r>
      <w:r w:rsidR="004516A2" w:rsidRPr="0066085A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 района КБР</w:t>
      </w:r>
      <w:r w:rsidR="00BE0EB1">
        <w:rPr>
          <w:rFonts w:ascii="Times New Roman" w:hAnsi="Times New Roman" w:cs="Times New Roman"/>
          <w:sz w:val="28"/>
          <w:szCs w:val="28"/>
        </w:rPr>
        <w:t>.</w:t>
      </w:r>
    </w:p>
    <w:p w:rsidR="00C943DB" w:rsidRPr="00FC34F8" w:rsidRDefault="00C943DB" w:rsidP="00660C0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</w:t>
      </w:r>
      <w:r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Комиссией установлено, что при подготовке проекта акта органом-разработчиком </w:t>
      </w: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соблюдены процедуры, предусмотренные Положением.</w:t>
      </w:r>
    </w:p>
    <w:p w:rsidR="00691A3A" w:rsidRPr="00F71FBA" w:rsidRDefault="00C943DB" w:rsidP="00660C0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Органом-разработчиком проведены публичные консультации проект</w:t>
      </w:r>
      <w:r w:rsidR="00324C10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06C4C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FF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</w:t>
      </w: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в срок с </w:t>
      </w:r>
      <w:r w:rsidR="00FC34F8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71FBA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FC34F8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</w:t>
      </w:r>
      <w:r w:rsidR="00413B02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C34F8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13B02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</w:t>
      </w:r>
      <w:r w:rsidR="00F71FBA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4F8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71FBA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FC34F8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</w:t>
      </w:r>
      <w:r w:rsidR="00413B02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C34F8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13B02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13B02" w:rsidRPr="00FC34F8">
        <w:rPr>
          <w:rFonts w:ascii="Times New Roman" w:hAnsi="Times New Roman" w:cs="Times New Roman"/>
          <w:sz w:val="28"/>
          <w:szCs w:val="28"/>
        </w:rPr>
        <w:t>.</w:t>
      </w:r>
    </w:p>
    <w:p w:rsidR="00BC3CE9" w:rsidRDefault="00C943DB" w:rsidP="00660C0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оценке регулирующего воздействия проекта акта размещен на официальном сайте местная администрация Прохладненского муниципального района в сети Интернет по адресу</w:t>
      </w:r>
      <w:r w:rsidR="00413B02"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06C4C"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CE9" w:rsidRPr="00F71FBA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https://prohladnenskiy.kbr.ru</w:t>
      </w:r>
      <w:r w:rsidR="00BC3CE9" w:rsidRPr="00BC3CE9">
        <w:rPr>
          <w:rFonts w:ascii="Times New Roman" w:eastAsia="Times New Roman" w:hAnsi="Times New Roman" w:cs="Times New Roman"/>
          <w:sz w:val="28"/>
          <w:szCs w:val="28"/>
          <w:lang w:eastAsia="ru-RU"/>
        </w:rPr>
        <w:t>/activity/otsenka-reguliruyushchego-vozdeystviya/otchety-ob-otsenke-reguliruyushchego-vozdeystviya.html</w:t>
      </w:r>
      <w:r w:rsidR="00BC3C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0C04" w:rsidRDefault="00660C04" w:rsidP="00660C04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проведенной оценки регулирующего воздействия проекта акта с учетом информации, представленной органом-разработчиком в отчете об оценке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регулирующего воздействия проекта акта, Комиссией сделаны следующие выводы:</w:t>
      </w:r>
    </w:p>
    <w:p w:rsidR="00660C04" w:rsidRDefault="00660C04" w:rsidP="00660C04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органом-разработчиком проекта соблюдена процедура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оценки регулирующего воздействия проекта муниципального нормативного правового акта местной 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Прохладненского муниципального района, оснований для доработки проекта нормативно-правового акта не имеется;</w:t>
      </w:r>
    </w:p>
    <w:p w:rsidR="00660C04" w:rsidRPr="00FC34F8" w:rsidRDefault="00660C04" w:rsidP="00660C04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имеется </w:t>
      </w: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для решения проблемы предложенным способом регулирования – методические рекомендации по совершенствованию правового регулирования нестационарной и развозной торговли на уровне субъектов РФ (письмо Министерства промышленности и торговли РФ от 23.06.2015</w:t>
      </w:r>
      <w:r w:rsidR="00BC3CE9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г.);</w:t>
      </w:r>
    </w:p>
    <w:p w:rsidR="00660C04" w:rsidRPr="00FC34F8" w:rsidRDefault="00660C04" w:rsidP="00660C04">
      <w:pPr>
        <w:shd w:val="clear" w:color="auto" w:fill="FFFFFF"/>
        <w:spacing w:after="75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правовом акте отсутствуют положения, вводящие избыточные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обязанности, запреты и ограничения для субъектов предпринимательской и инвестиционной деятельности или способствующих их введению, а также положения, приводящие к возникновению необоснованных расходов субъектов предпринимательской и инвестиционной деятельности, а также бюджета Прохладненского </w:t>
      </w: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района.</w:t>
      </w:r>
    </w:p>
    <w:p w:rsidR="00FD0FA8" w:rsidRPr="00FC34F8" w:rsidRDefault="00FD0FA8" w:rsidP="004C7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DFE" w:rsidRPr="00FC34F8" w:rsidRDefault="00560DFE" w:rsidP="00506C4C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Pr="00FC34F8" w:rsidRDefault="00506C4C" w:rsidP="00506C4C">
      <w:pPr>
        <w:shd w:val="clear" w:color="auto" w:fill="FFFFFF"/>
        <w:spacing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5B3" w:rsidRPr="00FC34F8" w:rsidRDefault="00C943DB" w:rsidP="00506C4C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506C4C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_________________ </w:t>
      </w:r>
      <w:r w:rsidR="00E71274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="00E71274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Галачиева</w:t>
      </w:r>
      <w:proofErr w:type="spellEnd"/>
    </w:p>
    <w:p w:rsidR="00464DC2" w:rsidRPr="00FC34F8" w:rsidRDefault="00464DC2" w:rsidP="00506C4C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C4C" w:rsidRPr="00FC34F8" w:rsidRDefault="00506C4C" w:rsidP="00506C4C">
      <w:pPr>
        <w:shd w:val="clear" w:color="auto" w:fill="FFFFFF"/>
        <w:spacing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02" w:rsidRPr="007D5917" w:rsidRDefault="00C943DB" w:rsidP="00506C4C">
      <w:pPr>
        <w:shd w:val="clear" w:color="auto" w:fill="FFFFFF"/>
        <w:spacing w:after="75"/>
        <w:rPr>
          <w:rFonts w:ascii="Times New Roman" w:hAnsi="Times New Roman" w:cs="Times New Roman"/>
          <w:sz w:val="28"/>
          <w:szCs w:val="28"/>
        </w:rPr>
      </w:pP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506C4C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506C4C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D5917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506C4C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B02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  <w:r w:rsidR="00506C4C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13B02" w:rsidRPr="00FC34F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Логвинова</w:t>
      </w:r>
      <w:proofErr w:type="spellEnd"/>
    </w:p>
    <w:sectPr w:rsidR="00413B02" w:rsidRPr="007D5917" w:rsidSect="007F7FC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43DB"/>
    <w:rsid w:val="000314B5"/>
    <w:rsid w:val="00053EFE"/>
    <w:rsid w:val="0005667A"/>
    <w:rsid w:val="00066270"/>
    <w:rsid w:val="00077BBF"/>
    <w:rsid w:val="000877B3"/>
    <w:rsid w:val="000A3D17"/>
    <w:rsid w:val="000D32F0"/>
    <w:rsid w:val="000D402F"/>
    <w:rsid w:val="000E2470"/>
    <w:rsid w:val="000F4A64"/>
    <w:rsid w:val="001830BA"/>
    <w:rsid w:val="001A19E6"/>
    <w:rsid w:val="001D5A2F"/>
    <w:rsid w:val="001F49E3"/>
    <w:rsid w:val="001F7341"/>
    <w:rsid w:val="0020117A"/>
    <w:rsid w:val="00205E17"/>
    <w:rsid w:val="002103B4"/>
    <w:rsid w:val="00243799"/>
    <w:rsid w:val="00246090"/>
    <w:rsid w:val="00260B17"/>
    <w:rsid w:val="00271CA5"/>
    <w:rsid w:val="00292067"/>
    <w:rsid w:val="0029538A"/>
    <w:rsid w:val="002B6F77"/>
    <w:rsid w:val="002F01BE"/>
    <w:rsid w:val="00324C10"/>
    <w:rsid w:val="00343407"/>
    <w:rsid w:val="003749F8"/>
    <w:rsid w:val="0037644F"/>
    <w:rsid w:val="00382D0F"/>
    <w:rsid w:val="00386E4C"/>
    <w:rsid w:val="00401EF4"/>
    <w:rsid w:val="00413B02"/>
    <w:rsid w:val="00415E7D"/>
    <w:rsid w:val="00445498"/>
    <w:rsid w:val="004516A2"/>
    <w:rsid w:val="004526C6"/>
    <w:rsid w:val="00464DC2"/>
    <w:rsid w:val="00486F11"/>
    <w:rsid w:val="004949FF"/>
    <w:rsid w:val="004C7BD6"/>
    <w:rsid w:val="004E444E"/>
    <w:rsid w:val="004F5D79"/>
    <w:rsid w:val="00506C4C"/>
    <w:rsid w:val="0051623F"/>
    <w:rsid w:val="005274E7"/>
    <w:rsid w:val="005426D8"/>
    <w:rsid w:val="005532D7"/>
    <w:rsid w:val="00560DFE"/>
    <w:rsid w:val="005610E2"/>
    <w:rsid w:val="005F1768"/>
    <w:rsid w:val="005F76DA"/>
    <w:rsid w:val="006351C9"/>
    <w:rsid w:val="0066085A"/>
    <w:rsid w:val="00660C04"/>
    <w:rsid w:val="00671D72"/>
    <w:rsid w:val="00691A3A"/>
    <w:rsid w:val="006B71B9"/>
    <w:rsid w:val="006C180B"/>
    <w:rsid w:val="006C4C67"/>
    <w:rsid w:val="006D7770"/>
    <w:rsid w:val="006F03E0"/>
    <w:rsid w:val="00736026"/>
    <w:rsid w:val="007549E9"/>
    <w:rsid w:val="007671A4"/>
    <w:rsid w:val="00767924"/>
    <w:rsid w:val="007B2214"/>
    <w:rsid w:val="007B639F"/>
    <w:rsid w:val="007C03EB"/>
    <w:rsid w:val="007C5999"/>
    <w:rsid w:val="007D5917"/>
    <w:rsid w:val="007F7FCC"/>
    <w:rsid w:val="00802829"/>
    <w:rsid w:val="00821252"/>
    <w:rsid w:val="00824E2D"/>
    <w:rsid w:val="00836D9B"/>
    <w:rsid w:val="00843B2B"/>
    <w:rsid w:val="008D4FD0"/>
    <w:rsid w:val="008D4FE1"/>
    <w:rsid w:val="00901989"/>
    <w:rsid w:val="00907C2F"/>
    <w:rsid w:val="00920E59"/>
    <w:rsid w:val="00922AF7"/>
    <w:rsid w:val="00956007"/>
    <w:rsid w:val="00965903"/>
    <w:rsid w:val="00971621"/>
    <w:rsid w:val="00995D55"/>
    <w:rsid w:val="009F53E5"/>
    <w:rsid w:val="00A152A5"/>
    <w:rsid w:val="00A21F98"/>
    <w:rsid w:val="00A2691A"/>
    <w:rsid w:val="00A3426F"/>
    <w:rsid w:val="00A37A04"/>
    <w:rsid w:val="00A418D6"/>
    <w:rsid w:val="00A528D2"/>
    <w:rsid w:val="00A730BE"/>
    <w:rsid w:val="00A837A9"/>
    <w:rsid w:val="00AD2BC6"/>
    <w:rsid w:val="00AF2B40"/>
    <w:rsid w:val="00B01DBB"/>
    <w:rsid w:val="00B43792"/>
    <w:rsid w:val="00B82BCD"/>
    <w:rsid w:val="00B845ED"/>
    <w:rsid w:val="00B87EFD"/>
    <w:rsid w:val="00BB596E"/>
    <w:rsid w:val="00BC3CE9"/>
    <w:rsid w:val="00BD0773"/>
    <w:rsid w:val="00BD2ECA"/>
    <w:rsid w:val="00BD2FAE"/>
    <w:rsid w:val="00BD373C"/>
    <w:rsid w:val="00BD5CF9"/>
    <w:rsid w:val="00BE0EB1"/>
    <w:rsid w:val="00C03371"/>
    <w:rsid w:val="00C32881"/>
    <w:rsid w:val="00C715A9"/>
    <w:rsid w:val="00C73EA8"/>
    <w:rsid w:val="00C943DB"/>
    <w:rsid w:val="00CA0E83"/>
    <w:rsid w:val="00CA4937"/>
    <w:rsid w:val="00CE706F"/>
    <w:rsid w:val="00D20612"/>
    <w:rsid w:val="00D26F71"/>
    <w:rsid w:val="00D27F38"/>
    <w:rsid w:val="00D37924"/>
    <w:rsid w:val="00D505B3"/>
    <w:rsid w:val="00DA406D"/>
    <w:rsid w:val="00DA4EDE"/>
    <w:rsid w:val="00DD5BEF"/>
    <w:rsid w:val="00DE65CA"/>
    <w:rsid w:val="00E024C9"/>
    <w:rsid w:val="00E14DC1"/>
    <w:rsid w:val="00E23775"/>
    <w:rsid w:val="00E420E2"/>
    <w:rsid w:val="00E47D3D"/>
    <w:rsid w:val="00E55F6D"/>
    <w:rsid w:val="00E71274"/>
    <w:rsid w:val="00EB3BB7"/>
    <w:rsid w:val="00EC1B5E"/>
    <w:rsid w:val="00F00006"/>
    <w:rsid w:val="00F11E64"/>
    <w:rsid w:val="00F71FBA"/>
    <w:rsid w:val="00F74234"/>
    <w:rsid w:val="00F8706A"/>
    <w:rsid w:val="00F911CC"/>
    <w:rsid w:val="00F9678E"/>
    <w:rsid w:val="00FB0A57"/>
    <w:rsid w:val="00FC34F8"/>
    <w:rsid w:val="00FC4A0A"/>
    <w:rsid w:val="00FD0FA8"/>
    <w:rsid w:val="00FD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16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4516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A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D0773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D077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List Paragraph"/>
    <w:basedOn w:val="a"/>
    <w:uiPriority w:val="34"/>
    <w:qFormat/>
    <w:rsid w:val="00E420E2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679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7924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ekon2</cp:lastModifiedBy>
  <cp:revision>93</cp:revision>
  <cp:lastPrinted>2023-06-27T09:33:00Z</cp:lastPrinted>
  <dcterms:created xsi:type="dcterms:W3CDTF">2017-07-18T05:49:00Z</dcterms:created>
  <dcterms:modified xsi:type="dcterms:W3CDTF">2025-10-21T07:45:00Z</dcterms:modified>
</cp:coreProperties>
</file>