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F1" w:rsidRDefault="00D13EF1" w:rsidP="00D13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EF1" w:rsidRDefault="00D13EF1" w:rsidP="00D13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EF1" w:rsidRDefault="00D13EF1" w:rsidP="00D13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EF1" w:rsidRDefault="00D13EF1" w:rsidP="00D13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EB3" w:rsidRDefault="004B7EB3" w:rsidP="00D13E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EB3" w:rsidRDefault="004B7EB3" w:rsidP="00D13E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EB3" w:rsidRDefault="004B7EB3" w:rsidP="00D13E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EB3" w:rsidRDefault="004B7EB3" w:rsidP="00D13E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EB3" w:rsidRDefault="004B7EB3" w:rsidP="00D13E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EB3" w:rsidRDefault="004B7EB3" w:rsidP="00D13E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EB3" w:rsidRDefault="004B7EB3" w:rsidP="00D13E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EB3" w:rsidRDefault="004B7EB3" w:rsidP="00D13E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EB3" w:rsidRDefault="004B7EB3" w:rsidP="00D13E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EB3" w:rsidRDefault="004B7EB3" w:rsidP="00D13E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EB3" w:rsidRDefault="004B7EB3" w:rsidP="00D13E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EB3" w:rsidRDefault="004B7EB3" w:rsidP="00D13E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343" w:rsidRPr="00D13EF1" w:rsidRDefault="00D13EF1" w:rsidP="00D13E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13EF1">
        <w:rPr>
          <w:rFonts w:ascii="Times New Roman" w:hAnsi="Times New Roman" w:cs="Times New Roman"/>
          <w:sz w:val="28"/>
          <w:szCs w:val="28"/>
        </w:rPr>
        <w:t xml:space="preserve"> внесении изменений в муниципальную программу</w:t>
      </w:r>
    </w:p>
    <w:p w:rsidR="008A0A31" w:rsidRPr="00D13EF1" w:rsidRDefault="00D13EF1" w:rsidP="00D13E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Pr="00D13EF1">
        <w:rPr>
          <w:rFonts w:ascii="Times New Roman" w:hAnsi="Times New Roman" w:cs="Times New Roman"/>
          <w:sz w:val="28"/>
          <w:szCs w:val="28"/>
        </w:rPr>
        <w:t>азвитие сельского хозяйства и регулирование рынков</w:t>
      </w:r>
    </w:p>
    <w:p w:rsidR="008A0A31" w:rsidRPr="00D13EF1" w:rsidRDefault="00D13EF1" w:rsidP="00D13E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EF1">
        <w:rPr>
          <w:rFonts w:ascii="Times New Roman" w:hAnsi="Times New Roman" w:cs="Times New Roman"/>
          <w:sz w:val="28"/>
          <w:szCs w:val="28"/>
        </w:rPr>
        <w:t>сельскохозяйственной продукции, сырья и продовольствия</w:t>
      </w:r>
    </w:p>
    <w:p w:rsidR="009B3343" w:rsidRPr="00D13EF1" w:rsidRDefault="00D13EF1" w:rsidP="00D13E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Pr="00D13EF1">
        <w:rPr>
          <w:rFonts w:ascii="Times New Roman" w:hAnsi="Times New Roman" w:cs="Times New Roman"/>
          <w:sz w:val="28"/>
          <w:szCs w:val="28"/>
        </w:rPr>
        <w:t xml:space="preserve">рохладненском муниципальном районе </w:t>
      </w:r>
      <w:r>
        <w:rPr>
          <w:rFonts w:ascii="Times New Roman" w:hAnsi="Times New Roman" w:cs="Times New Roman"/>
          <w:sz w:val="28"/>
          <w:szCs w:val="28"/>
        </w:rPr>
        <w:t>КБР»</w:t>
      </w:r>
    </w:p>
    <w:p w:rsidR="008A0A31" w:rsidRPr="00D13EF1" w:rsidRDefault="008A0A31" w:rsidP="00D13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EF1" w:rsidRDefault="00D13EF1" w:rsidP="00D13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0DB" w:rsidRPr="006A00DB" w:rsidRDefault="00734249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13EF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</w:t>
      </w:r>
      <w:r w:rsidR="00D13EF1">
        <w:rPr>
          <w:rFonts w:ascii="Times New Roman" w:hAnsi="Times New Roman" w:cs="Times New Roman"/>
          <w:sz w:val="28"/>
          <w:szCs w:val="28"/>
        </w:rPr>
        <w:t>№ 131-ФЗ «</w:t>
      </w:r>
      <w:r w:rsidRPr="00D13EF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13EF1">
        <w:rPr>
          <w:rFonts w:ascii="Times New Roman" w:hAnsi="Times New Roman" w:cs="Times New Roman"/>
          <w:sz w:val="28"/>
          <w:szCs w:val="28"/>
        </w:rPr>
        <w:t>»</w:t>
      </w:r>
      <w:r w:rsidRPr="00D13EF1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Кабардино-Балкарской Республики от 17.07.2014 </w:t>
      </w:r>
      <w:r w:rsidR="00D13EF1">
        <w:rPr>
          <w:rFonts w:ascii="Times New Roman" w:hAnsi="Times New Roman" w:cs="Times New Roman"/>
          <w:sz w:val="28"/>
          <w:szCs w:val="28"/>
        </w:rPr>
        <w:t>№ 154-ПП «</w:t>
      </w:r>
      <w:r w:rsidRPr="00D13EF1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развития сельского хозяйства и регулирования рынков сельскохозяйственной продукции, сырья и продовольствия в </w:t>
      </w:r>
      <w:r w:rsidR="00D13EF1">
        <w:rPr>
          <w:rFonts w:ascii="Times New Roman" w:hAnsi="Times New Roman" w:cs="Times New Roman"/>
          <w:sz w:val="28"/>
          <w:szCs w:val="28"/>
        </w:rPr>
        <w:t>Кабардино-Балкарской Республике»</w:t>
      </w:r>
      <w:r w:rsidRPr="00D13EF1">
        <w:rPr>
          <w:rFonts w:ascii="Times New Roman" w:hAnsi="Times New Roman" w:cs="Times New Roman"/>
          <w:sz w:val="28"/>
          <w:szCs w:val="28"/>
        </w:rPr>
        <w:t xml:space="preserve">, Законом Кабардино-Балкарской Республики от 03.08.2002 </w:t>
      </w:r>
      <w:r w:rsidR="00D13EF1">
        <w:rPr>
          <w:rFonts w:ascii="Times New Roman" w:hAnsi="Times New Roman" w:cs="Times New Roman"/>
          <w:sz w:val="28"/>
          <w:szCs w:val="28"/>
        </w:rPr>
        <w:t>№ 52-РЗ «</w:t>
      </w:r>
      <w:r w:rsidRPr="00D13EF1">
        <w:rPr>
          <w:rFonts w:ascii="Times New Roman" w:hAnsi="Times New Roman" w:cs="Times New Roman"/>
          <w:sz w:val="28"/>
          <w:szCs w:val="28"/>
        </w:rPr>
        <w:t>О правовых актах в Кабардино-Балкарской Республике</w:t>
      </w:r>
      <w:r w:rsidR="00D13EF1">
        <w:rPr>
          <w:rFonts w:ascii="Times New Roman" w:hAnsi="Times New Roman" w:cs="Times New Roman"/>
          <w:sz w:val="28"/>
          <w:szCs w:val="28"/>
        </w:rPr>
        <w:t>»</w:t>
      </w:r>
      <w:r w:rsidRPr="00D13EF1">
        <w:rPr>
          <w:rFonts w:ascii="Times New Roman" w:hAnsi="Times New Roman" w:cs="Times New Roman"/>
          <w:sz w:val="28"/>
          <w:szCs w:val="28"/>
        </w:rPr>
        <w:t xml:space="preserve">, </w:t>
      </w:r>
      <w:r w:rsidR="00D13EF1" w:rsidRPr="00D13EF1">
        <w:rPr>
          <w:rFonts w:ascii="Times New Roman" w:hAnsi="Times New Roman" w:cs="Times New Roman"/>
          <w:sz w:val="28"/>
          <w:szCs w:val="28"/>
        </w:rPr>
        <w:t>решением Совета местного самоуправления Прохладненского муниципального района</w:t>
      </w:r>
      <w:proofErr w:type="gramEnd"/>
      <w:r w:rsidR="00D13EF1" w:rsidRPr="00D13E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3EF1" w:rsidRPr="00D13EF1">
        <w:rPr>
          <w:rFonts w:ascii="Times New Roman" w:hAnsi="Times New Roman" w:cs="Times New Roman"/>
          <w:sz w:val="28"/>
          <w:szCs w:val="28"/>
        </w:rPr>
        <w:t xml:space="preserve">КБР от 26.12.2025 </w:t>
      </w:r>
      <w:r w:rsidR="00D13EF1">
        <w:rPr>
          <w:rFonts w:ascii="Times New Roman" w:hAnsi="Times New Roman" w:cs="Times New Roman"/>
          <w:sz w:val="28"/>
          <w:szCs w:val="28"/>
        </w:rPr>
        <w:t>№</w:t>
      </w:r>
      <w:r w:rsidR="00D13EF1" w:rsidRPr="00D13EF1">
        <w:rPr>
          <w:rFonts w:ascii="Times New Roman" w:hAnsi="Times New Roman" w:cs="Times New Roman"/>
          <w:sz w:val="28"/>
          <w:szCs w:val="28"/>
        </w:rPr>
        <w:t xml:space="preserve"> 84/1 «О внесении изменений в решение Совета местного самоуправления Прохладненского муниципального района КБР от 26.12.2024 №</w:t>
      </w:r>
      <w:r w:rsidR="00D13EF1">
        <w:rPr>
          <w:rFonts w:ascii="Times New Roman" w:hAnsi="Times New Roman" w:cs="Times New Roman"/>
          <w:sz w:val="28"/>
          <w:szCs w:val="28"/>
        </w:rPr>
        <w:t xml:space="preserve"> </w:t>
      </w:r>
      <w:r w:rsidR="00D13EF1" w:rsidRPr="00D13EF1">
        <w:rPr>
          <w:rFonts w:ascii="Times New Roman" w:hAnsi="Times New Roman" w:cs="Times New Roman"/>
          <w:sz w:val="28"/>
          <w:szCs w:val="28"/>
        </w:rPr>
        <w:t xml:space="preserve">64/2 «О районном бюджете Прохладненского муниципального района Кабардино-Балкарской Республики на 2025 год и на плановый период 2026 и 2027 годов», решением Совета местного самоуправления Прохладненского муниципального района КБР от 26.12.2025 </w:t>
      </w:r>
      <w:r w:rsidR="00D13EF1">
        <w:rPr>
          <w:rFonts w:ascii="Times New Roman" w:hAnsi="Times New Roman" w:cs="Times New Roman"/>
          <w:sz w:val="28"/>
          <w:szCs w:val="28"/>
        </w:rPr>
        <w:t>№</w:t>
      </w:r>
      <w:r w:rsidR="00D13EF1" w:rsidRPr="00D13EF1">
        <w:rPr>
          <w:rFonts w:ascii="Times New Roman" w:hAnsi="Times New Roman" w:cs="Times New Roman"/>
          <w:sz w:val="28"/>
          <w:szCs w:val="28"/>
        </w:rPr>
        <w:t xml:space="preserve"> 8</w:t>
      </w:r>
      <w:r w:rsidR="00D13EF1">
        <w:rPr>
          <w:rFonts w:ascii="Times New Roman" w:hAnsi="Times New Roman" w:cs="Times New Roman"/>
          <w:sz w:val="28"/>
          <w:szCs w:val="28"/>
        </w:rPr>
        <w:t>4/2 «</w:t>
      </w:r>
      <w:r w:rsidR="00D13EF1" w:rsidRPr="00D13EF1">
        <w:rPr>
          <w:rFonts w:ascii="Times New Roman" w:hAnsi="Times New Roman" w:cs="Times New Roman"/>
          <w:sz w:val="28"/>
          <w:szCs w:val="28"/>
        </w:rPr>
        <w:t>О районном бюджете Прохладненского муниципального района Кабардино-Балкарской Республики</w:t>
      </w:r>
      <w:proofErr w:type="gramEnd"/>
      <w:r w:rsidR="00D13EF1" w:rsidRPr="00D13E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3EF1" w:rsidRPr="00D13EF1">
        <w:rPr>
          <w:rFonts w:ascii="Times New Roman" w:hAnsi="Times New Roman" w:cs="Times New Roman"/>
          <w:sz w:val="28"/>
          <w:szCs w:val="28"/>
        </w:rPr>
        <w:t>на 2026 год и на плановый период 2027 и 2028 годов»,</w:t>
      </w:r>
      <w:r w:rsidR="00D13EF1">
        <w:rPr>
          <w:rFonts w:ascii="Times New Roman" w:hAnsi="Times New Roman" w:cs="Times New Roman"/>
          <w:sz w:val="28"/>
          <w:szCs w:val="28"/>
        </w:rPr>
        <w:t xml:space="preserve"> </w:t>
      </w:r>
      <w:r w:rsidRPr="00D13EF1">
        <w:rPr>
          <w:rFonts w:ascii="Times New Roman" w:hAnsi="Times New Roman" w:cs="Times New Roman"/>
          <w:sz w:val="28"/>
          <w:szCs w:val="28"/>
        </w:rPr>
        <w:t>постановлением</w:t>
      </w:r>
      <w:r w:rsidR="00D13EF1">
        <w:rPr>
          <w:rFonts w:ascii="Times New Roman" w:hAnsi="Times New Roman" w:cs="Times New Roman"/>
          <w:sz w:val="28"/>
          <w:szCs w:val="28"/>
        </w:rPr>
        <w:t xml:space="preserve"> </w:t>
      </w:r>
      <w:r w:rsidRPr="00D13EF1">
        <w:rPr>
          <w:rFonts w:ascii="Times New Roman" w:hAnsi="Times New Roman" w:cs="Times New Roman"/>
          <w:sz w:val="28"/>
          <w:szCs w:val="28"/>
        </w:rPr>
        <w:t xml:space="preserve">местной администрации Прохладненскогомуниципального района КБР от 01.12.2023 </w:t>
      </w:r>
      <w:r w:rsidR="00D13EF1">
        <w:rPr>
          <w:rFonts w:ascii="Times New Roman" w:hAnsi="Times New Roman" w:cs="Times New Roman"/>
          <w:sz w:val="28"/>
          <w:szCs w:val="28"/>
        </w:rPr>
        <w:t>№ 720 «</w:t>
      </w:r>
      <w:r w:rsidRPr="00D13EF1">
        <w:rPr>
          <w:rFonts w:ascii="Times New Roman" w:hAnsi="Times New Roman" w:cs="Times New Roman"/>
          <w:sz w:val="28"/>
          <w:szCs w:val="28"/>
        </w:rPr>
        <w:t>Об утверждении Порядка принятия решения о разработке, формирования, реализации и оценки эффективности реализации муниципальных программ Прохладненского муниципального района КБР</w:t>
      </w:r>
      <w:r w:rsidR="00D13EF1">
        <w:rPr>
          <w:rFonts w:ascii="Times New Roman" w:hAnsi="Times New Roman" w:cs="Times New Roman"/>
          <w:sz w:val="28"/>
          <w:szCs w:val="28"/>
        </w:rPr>
        <w:t>»</w:t>
      </w:r>
      <w:r w:rsidRPr="00D13EF1">
        <w:rPr>
          <w:rFonts w:ascii="Times New Roman" w:hAnsi="Times New Roman" w:cs="Times New Roman"/>
          <w:sz w:val="28"/>
          <w:szCs w:val="28"/>
        </w:rPr>
        <w:t xml:space="preserve">, </w:t>
      </w:r>
      <w:r w:rsidR="00573AA7" w:rsidRPr="00D13EF1">
        <w:rPr>
          <w:rFonts w:ascii="Times New Roman" w:hAnsi="Times New Roman" w:cs="Times New Roman"/>
          <w:sz w:val="28"/>
          <w:szCs w:val="28"/>
        </w:rPr>
        <w:t xml:space="preserve">постановлением местной администрации Прохладненского </w:t>
      </w:r>
      <w:r w:rsidR="00573AA7" w:rsidRPr="006A00D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13EF1" w:rsidRPr="006A00DB">
        <w:rPr>
          <w:rFonts w:ascii="Times New Roman" w:hAnsi="Times New Roman" w:cs="Times New Roman"/>
          <w:sz w:val="28"/>
          <w:szCs w:val="28"/>
        </w:rPr>
        <w:t>КБР</w:t>
      </w:r>
      <w:r w:rsidR="00573AA7" w:rsidRPr="006A00DB">
        <w:rPr>
          <w:rFonts w:ascii="Times New Roman" w:hAnsi="Times New Roman" w:cs="Times New Roman"/>
          <w:sz w:val="28"/>
          <w:szCs w:val="28"/>
        </w:rPr>
        <w:t xml:space="preserve"> от 17.05.2024 </w:t>
      </w:r>
      <w:r w:rsidR="00D13EF1" w:rsidRPr="006A00DB">
        <w:rPr>
          <w:rFonts w:ascii="Times New Roman" w:hAnsi="Times New Roman" w:cs="Times New Roman"/>
          <w:sz w:val="28"/>
          <w:szCs w:val="28"/>
        </w:rPr>
        <w:t>№</w:t>
      </w:r>
      <w:r w:rsidR="00573AA7" w:rsidRPr="006A00DB">
        <w:rPr>
          <w:rFonts w:ascii="Times New Roman" w:hAnsi="Times New Roman" w:cs="Times New Roman"/>
          <w:sz w:val="28"/>
          <w:szCs w:val="28"/>
        </w:rPr>
        <w:t xml:space="preserve"> 259 «Об утверждении Перечня </w:t>
      </w:r>
      <w:r w:rsidR="00573AA7" w:rsidRPr="006A00DB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программ Прохладненского муниципального района КБР», </w:t>
      </w:r>
      <w:r w:rsidR="006A00DB" w:rsidRPr="006A00DB">
        <w:rPr>
          <w:rFonts w:ascii="Times New Roman" w:hAnsi="Times New Roman" w:cs="Times New Roman"/>
          <w:sz w:val="28"/>
          <w:szCs w:val="28"/>
        </w:rPr>
        <w:t>местная администрация</w:t>
      </w:r>
      <w:proofErr w:type="gramEnd"/>
      <w:r w:rsidR="006A00DB" w:rsidRPr="006A00DB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КБР </w:t>
      </w:r>
      <w:r w:rsidR="004B7EB3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6A00DB" w:rsidRPr="006A00D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6A00DB" w:rsidRPr="006A00DB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9B3343" w:rsidRPr="006A00DB" w:rsidRDefault="006A00DB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0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343" w:rsidRPr="006A00DB" w:rsidRDefault="006A00DB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00D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343" w:rsidRPr="006A00DB">
        <w:rPr>
          <w:rFonts w:ascii="Times New Roman" w:hAnsi="Times New Roman" w:cs="Times New Roman"/>
          <w:sz w:val="28"/>
          <w:szCs w:val="28"/>
        </w:rPr>
        <w:t xml:space="preserve">Внести в муниципальную </w:t>
      </w:r>
      <w:hyperlink r:id="rId6" w:history="1">
        <w:r w:rsidR="009B3343" w:rsidRPr="006A00D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81942" w:rsidRPr="006A00DB"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Прохладн</w:t>
      </w:r>
      <w:r w:rsidR="00057BED">
        <w:rPr>
          <w:rFonts w:ascii="Times New Roman" w:hAnsi="Times New Roman" w:cs="Times New Roman"/>
          <w:sz w:val="28"/>
          <w:szCs w:val="28"/>
        </w:rPr>
        <w:t>енском муниципальном районе КБР» (далее – муниципальная программа),</w:t>
      </w:r>
      <w:r w:rsidR="00573AA7" w:rsidRPr="006A00DB">
        <w:rPr>
          <w:rFonts w:ascii="Times New Roman" w:hAnsi="Times New Roman" w:cs="Times New Roman"/>
          <w:sz w:val="28"/>
          <w:szCs w:val="28"/>
        </w:rPr>
        <w:t xml:space="preserve"> </w:t>
      </w:r>
      <w:r w:rsidR="00040436" w:rsidRPr="006A00DB">
        <w:rPr>
          <w:rFonts w:ascii="Times New Roman" w:hAnsi="Times New Roman" w:cs="Times New Roman"/>
          <w:sz w:val="28"/>
          <w:szCs w:val="28"/>
        </w:rPr>
        <w:t xml:space="preserve">утвержденную </w:t>
      </w:r>
      <w:r w:rsidR="00081942" w:rsidRPr="006A00D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573AA7" w:rsidRPr="006A00DB">
        <w:rPr>
          <w:rFonts w:ascii="Times New Roman" w:hAnsi="Times New Roman" w:cs="Times New Roman"/>
          <w:sz w:val="28"/>
          <w:szCs w:val="28"/>
        </w:rPr>
        <w:t>м</w:t>
      </w:r>
      <w:r w:rsidR="00081942" w:rsidRPr="006A00DB">
        <w:rPr>
          <w:rFonts w:ascii="Times New Roman" w:hAnsi="Times New Roman" w:cs="Times New Roman"/>
          <w:sz w:val="28"/>
          <w:szCs w:val="28"/>
        </w:rPr>
        <w:t xml:space="preserve">естной администрации Прохладненского муниципального района КБР от </w:t>
      </w:r>
      <w:r w:rsidR="00BE363F" w:rsidRPr="006A00DB">
        <w:rPr>
          <w:rFonts w:ascii="Times New Roman" w:hAnsi="Times New Roman" w:cs="Times New Roman"/>
          <w:sz w:val="28"/>
          <w:szCs w:val="28"/>
        </w:rPr>
        <w:t>2</w:t>
      </w:r>
      <w:r w:rsidR="007645EB" w:rsidRPr="006A00DB">
        <w:rPr>
          <w:rFonts w:ascii="Times New Roman" w:hAnsi="Times New Roman" w:cs="Times New Roman"/>
          <w:sz w:val="28"/>
          <w:szCs w:val="28"/>
        </w:rPr>
        <w:t>7</w:t>
      </w:r>
      <w:r w:rsidR="00BE363F" w:rsidRPr="006A00DB">
        <w:rPr>
          <w:rFonts w:ascii="Times New Roman" w:hAnsi="Times New Roman" w:cs="Times New Roman"/>
          <w:sz w:val="28"/>
          <w:szCs w:val="28"/>
        </w:rPr>
        <w:t>.</w:t>
      </w:r>
      <w:r w:rsidR="007645EB" w:rsidRPr="006A00DB">
        <w:rPr>
          <w:rFonts w:ascii="Times New Roman" w:hAnsi="Times New Roman" w:cs="Times New Roman"/>
          <w:sz w:val="28"/>
          <w:szCs w:val="28"/>
        </w:rPr>
        <w:t>10</w:t>
      </w:r>
      <w:r w:rsidR="00BE363F" w:rsidRPr="006A00DB">
        <w:rPr>
          <w:rFonts w:ascii="Times New Roman" w:hAnsi="Times New Roman" w:cs="Times New Roman"/>
          <w:sz w:val="28"/>
          <w:szCs w:val="28"/>
        </w:rPr>
        <w:t>.202</w:t>
      </w:r>
      <w:r w:rsidR="007645EB" w:rsidRPr="006A00DB">
        <w:rPr>
          <w:rFonts w:ascii="Times New Roman" w:hAnsi="Times New Roman" w:cs="Times New Roman"/>
          <w:sz w:val="28"/>
          <w:szCs w:val="28"/>
        </w:rPr>
        <w:t>3</w:t>
      </w:r>
      <w:r w:rsidR="00081942" w:rsidRPr="006A00DB">
        <w:rPr>
          <w:rFonts w:ascii="Times New Roman" w:hAnsi="Times New Roman" w:cs="Times New Roman"/>
          <w:sz w:val="28"/>
          <w:szCs w:val="28"/>
        </w:rPr>
        <w:t xml:space="preserve"> </w:t>
      </w:r>
      <w:r w:rsidR="00057BED">
        <w:rPr>
          <w:rFonts w:ascii="Times New Roman" w:hAnsi="Times New Roman" w:cs="Times New Roman"/>
          <w:sz w:val="28"/>
          <w:szCs w:val="28"/>
        </w:rPr>
        <w:t>№</w:t>
      </w:r>
      <w:r w:rsidR="00081942" w:rsidRPr="006A00DB">
        <w:rPr>
          <w:rFonts w:ascii="Times New Roman" w:hAnsi="Times New Roman" w:cs="Times New Roman"/>
          <w:sz w:val="28"/>
          <w:szCs w:val="28"/>
        </w:rPr>
        <w:t xml:space="preserve"> </w:t>
      </w:r>
      <w:r w:rsidR="007645EB" w:rsidRPr="006A00DB">
        <w:rPr>
          <w:rFonts w:ascii="Times New Roman" w:hAnsi="Times New Roman" w:cs="Times New Roman"/>
          <w:sz w:val="28"/>
          <w:szCs w:val="28"/>
        </w:rPr>
        <w:t>640</w:t>
      </w:r>
      <w:r w:rsidR="00040436" w:rsidRPr="006A00DB">
        <w:rPr>
          <w:rFonts w:ascii="Times New Roman" w:hAnsi="Times New Roman" w:cs="Times New Roman"/>
          <w:sz w:val="28"/>
          <w:szCs w:val="28"/>
        </w:rPr>
        <w:t xml:space="preserve">, </w:t>
      </w:r>
      <w:r w:rsidR="009B3343" w:rsidRPr="006A00D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95859" w:rsidRPr="00D13EF1" w:rsidRDefault="009B334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EF1">
        <w:rPr>
          <w:rFonts w:ascii="Times New Roman" w:hAnsi="Times New Roman" w:cs="Times New Roman"/>
          <w:sz w:val="28"/>
          <w:szCs w:val="28"/>
        </w:rPr>
        <w:t xml:space="preserve">1.1. В </w:t>
      </w:r>
      <w:hyperlink r:id="rId7" w:history="1">
        <w:r w:rsidR="0016740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Pr="0097513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аспорте</w:t>
        </w:r>
      </w:hyperlink>
      <w:r w:rsidR="00F95859" w:rsidRPr="00D13EF1">
        <w:rPr>
          <w:rFonts w:ascii="Times New Roman" w:hAnsi="Times New Roman" w:cs="Times New Roman"/>
          <w:sz w:val="28"/>
          <w:szCs w:val="28"/>
        </w:rPr>
        <w:t xml:space="preserve"> муниципальной программы:</w:t>
      </w:r>
    </w:p>
    <w:p w:rsidR="002503C9" w:rsidRDefault="002503C9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Р</w:t>
      </w:r>
      <w:r w:rsidR="005E5FB5" w:rsidRPr="00D13EF1">
        <w:rPr>
          <w:rFonts w:ascii="Times New Roman" w:hAnsi="Times New Roman" w:cs="Times New Roman"/>
          <w:sz w:val="28"/>
          <w:szCs w:val="28"/>
        </w:rPr>
        <w:t xml:space="preserve">аздел «Сроки и этапы реализации программы» изложить в следующей редакции: Сроки реализации: </w:t>
      </w:r>
    </w:p>
    <w:p w:rsidR="005E5FB5" w:rsidRPr="00D13EF1" w:rsidRDefault="005E5FB5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EF1">
        <w:rPr>
          <w:rFonts w:ascii="Times New Roman" w:hAnsi="Times New Roman" w:cs="Times New Roman"/>
          <w:sz w:val="28"/>
          <w:szCs w:val="28"/>
        </w:rPr>
        <w:t>«2023-202</w:t>
      </w:r>
      <w:r w:rsidR="005A4B6D" w:rsidRPr="00D13EF1">
        <w:rPr>
          <w:rFonts w:ascii="Times New Roman" w:hAnsi="Times New Roman" w:cs="Times New Roman"/>
          <w:sz w:val="28"/>
          <w:szCs w:val="28"/>
        </w:rPr>
        <w:t>8</w:t>
      </w:r>
      <w:r w:rsidR="00573AA7" w:rsidRPr="00D13EF1">
        <w:rPr>
          <w:rFonts w:ascii="Times New Roman" w:hAnsi="Times New Roman" w:cs="Times New Roman"/>
          <w:sz w:val="28"/>
          <w:szCs w:val="28"/>
        </w:rPr>
        <w:t xml:space="preserve"> </w:t>
      </w:r>
      <w:r w:rsidRPr="00D13EF1">
        <w:rPr>
          <w:rFonts w:ascii="Times New Roman" w:hAnsi="Times New Roman" w:cs="Times New Roman"/>
          <w:sz w:val="28"/>
          <w:szCs w:val="28"/>
        </w:rPr>
        <w:t>гг</w:t>
      </w:r>
      <w:r w:rsidR="00573AA7" w:rsidRPr="00D13EF1">
        <w:rPr>
          <w:rFonts w:ascii="Times New Roman" w:hAnsi="Times New Roman" w:cs="Times New Roman"/>
          <w:sz w:val="28"/>
          <w:szCs w:val="28"/>
        </w:rPr>
        <w:t>.</w:t>
      </w:r>
      <w:r w:rsidRPr="00D13EF1">
        <w:rPr>
          <w:rFonts w:ascii="Times New Roman" w:hAnsi="Times New Roman" w:cs="Times New Roman"/>
          <w:sz w:val="28"/>
          <w:szCs w:val="28"/>
        </w:rPr>
        <w:t>»</w:t>
      </w:r>
      <w:r w:rsidR="00573AA7" w:rsidRPr="00D13EF1">
        <w:rPr>
          <w:rFonts w:ascii="Times New Roman" w:hAnsi="Times New Roman" w:cs="Times New Roman"/>
          <w:sz w:val="28"/>
          <w:szCs w:val="28"/>
        </w:rPr>
        <w:t>.</w:t>
      </w:r>
    </w:p>
    <w:p w:rsidR="002503C9" w:rsidRDefault="002503C9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Раздел «</w:t>
      </w:r>
      <w:r w:rsidR="005E5FB5" w:rsidRPr="00D13EF1">
        <w:rPr>
          <w:rFonts w:ascii="Times New Roman" w:hAnsi="Times New Roman" w:cs="Times New Roman"/>
          <w:sz w:val="28"/>
          <w:szCs w:val="28"/>
        </w:rPr>
        <w:t>Объемы и источники финансирования (с разбивк</w:t>
      </w:r>
      <w:r>
        <w:rPr>
          <w:rFonts w:ascii="Times New Roman" w:hAnsi="Times New Roman" w:cs="Times New Roman"/>
          <w:sz w:val="28"/>
          <w:szCs w:val="28"/>
        </w:rPr>
        <w:t>ой по годам и уровням бюджетов)»</w:t>
      </w:r>
      <w:r w:rsidR="005E5FB5" w:rsidRPr="00D13EF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9B3343" w:rsidRPr="00D13EF1" w:rsidRDefault="002503C9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B3343" w:rsidRPr="00D13EF1">
        <w:rPr>
          <w:rFonts w:ascii="Times New Roman" w:hAnsi="Times New Roman" w:cs="Times New Roman"/>
          <w:sz w:val="28"/>
          <w:szCs w:val="28"/>
        </w:rPr>
        <w:t>Общий объем финансирования за счет средств федерального бюджета - 0,00 тыс. руб., в т.ч. по годам:</w:t>
      </w:r>
    </w:p>
    <w:p w:rsidR="009B3343" w:rsidRPr="00D13EF1" w:rsidRDefault="009B334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EF1">
        <w:rPr>
          <w:rFonts w:ascii="Times New Roman" w:hAnsi="Times New Roman" w:cs="Times New Roman"/>
          <w:sz w:val="28"/>
          <w:szCs w:val="28"/>
        </w:rPr>
        <w:t>2023 г. - 0,00 тыс. руб.</w:t>
      </w:r>
      <w:r w:rsidR="00663A41" w:rsidRPr="00D13EF1">
        <w:rPr>
          <w:rFonts w:ascii="Times New Roman" w:hAnsi="Times New Roman" w:cs="Times New Roman"/>
          <w:sz w:val="28"/>
          <w:szCs w:val="28"/>
        </w:rPr>
        <w:t>;</w:t>
      </w:r>
    </w:p>
    <w:p w:rsidR="00663A41" w:rsidRPr="00D13EF1" w:rsidRDefault="002503C9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г. - </w:t>
      </w:r>
      <w:r w:rsidR="00663A41" w:rsidRPr="00D13EF1">
        <w:rPr>
          <w:rFonts w:ascii="Times New Roman" w:hAnsi="Times New Roman" w:cs="Times New Roman"/>
          <w:sz w:val="28"/>
          <w:szCs w:val="28"/>
        </w:rPr>
        <w:t>0,00 тыс. руб.</w:t>
      </w:r>
      <w:r w:rsidR="00040436" w:rsidRPr="00D13EF1">
        <w:rPr>
          <w:rFonts w:ascii="Times New Roman" w:hAnsi="Times New Roman" w:cs="Times New Roman"/>
          <w:sz w:val="28"/>
          <w:szCs w:val="28"/>
        </w:rPr>
        <w:t>;</w:t>
      </w:r>
    </w:p>
    <w:p w:rsidR="00040436" w:rsidRPr="00D13EF1" w:rsidRDefault="002503C9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г. - </w:t>
      </w:r>
      <w:r w:rsidR="00040436" w:rsidRPr="00D13EF1">
        <w:rPr>
          <w:rFonts w:ascii="Times New Roman" w:hAnsi="Times New Roman" w:cs="Times New Roman"/>
          <w:sz w:val="28"/>
          <w:szCs w:val="28"/>
        </w:rPr>
        <w:t>0,00 тыс. руб.;</w:t>
      </w:r>
    </w:p>
    <w:p w:rsidR="00040436" w:rsidRPr="00D13EF1" w:rsidRDefault="002503C9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г. - </w:t>
      </w:r>
      <w:r w:rsidR="00040436" w:rsidRPr="00D13EF1">
        <w:rPr>
          <w:rFonts w:ascii="Times New Roman" w:hAnsi="Times New Roman" w:cs="Times New Roman"/>
          <w:sz w:val="28"/>
          <w:szCs w:val="28"/>
        </w:rPr>
        <w:t>0,00 тыс. руб.</w:t>
      </w:r>
      <w:r w:rsidR="0088434C" w:rsidRPr="00D13EF1">
        <w:rPr>
          <w:rFonts w:ascii="Times New Roman" w:hAnsi="Times New Roman" w:cs="Times New Roman"/>
          <w:sz w:val="28"/>
          <w:szCs w:val="28"/>
        </w:rPr>
        <w:t>;</w:t>
      </w:r>
    </w:p>
    <w:p w:rsidR="0088434C" w:rsidRPr="00D13EF1" w:rsidRDefault="002503C9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2027 г. - </w:t>
      </w:r>
      <w:r w:rsidR="0088434C" w:rsidRPr="00D13EF1">
        <w:rPr>
          <w:rFonts w:ascii="Times New Roman" w:hAnsi="Times New Roman" w:cs="Times New Roman"/>
          <w:sz w:val="28"/>
          <w:szCs w:val="28"/>
        </w:rPr>
        <w:t>0,00 тыс. руб.</w:t>
      </w:r>
      <w:r w:rsidR="005A4B6D" w:rsidRPr="00D13EF1">
        <w:rPr>
          <w:rFonts w:ascii="Times New Roman" w:hAnsi="Times New Roman" w:cs="Times New Roman"/>
          <w:sz w:val="28"/>
          <w:szCs w:val="28"/>
        </w:rPr>
        <w:t>;</w:t>
      </w:r>
    </w:p>
    <w:p w:rsidR="00084FFF" w:rsidRPr="00D13EF1" w:rsidRDefault="00084FFF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EF1">
        <w:rPr>
          <w:rFonts w:ascii="Times New Roman" w:hAnsi="Times New Roman" w:cs="Times New Roman"/>
          <w:sz w:val="28"/>
          <w:szCs w:val="28"/>
        </w:rPr>
        <w:t>2028</w:t>
      </w:r>
      <w:r w:rsidR="002503C9">
        <w:rPr>
          <w:rFonts w:ascii="Times New Roman" w:hAnsi="Times New Roman" w:cs="Times New Roman"/>
          <w:sz w:val="28"/>
          <w:szCs w:val="28"/>
        </w:rPr>
        <w:t xml:space="preserve"> г. - </w:t>
      </w:r>
      <w:r w:rsidRPr="00D13EF1">
        <w:rPr>
          <w:rFonts w:ascii="Times New Roman" w:hAnsi="Times New Roman" w:cs="Times New Roman"/>
          <w:sz w:val="28"/>
          <w:szCs w:val="28"/>
        </w:rPr>
        <w:t>0,00 тыс. руб.</w:t>
      </w:r>
    </w:p>
    <w:p w:rsidR="009B3343" w:rsidRPr="00D13EF1" w:rsidRDefault="009B334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EF1">
        <w:rPr>
          <w:rFonts w:ascii="Times New Roman" w:hAnsi="Times New Roman" w:cs="Times New Roman"/>
          <w:sz w:val="28"/>
          <w:szCs w:val="28"/>
        </w:rPr>
        <w:t>Общий объем финансирования за счет средств республиканского бюджета - 0,00 тыс. руб., в т.ч. по годам:</w:t>
      </w:r>
    </w:p>
    <w:p w:rsidR="004B7EB3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EF1">
        <w:rPr>
          <w:rFonts w:ascii="Times New Roman" w:hAnsi="Times New Roman" w:cs="Times New Roman"/>
          <w:sz w:val="28"/>
          <w:szCs w:val="28"/>
        </w:rPr>
        <w:t>2023 г. - 0,00 тыс. руб.;</w:t>
      </w:r>
    </w:p>
    <w:p w:rsidR="004B7EB3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г. - </w:t>
      </w:r>
      <w:r w:rsidRPr="00D13EF1">
        <w:rPr>
          <w:rFonts w:ascii="Times New Roman" w:hAnsi="Times New Roman" w:cs="Times New Roman"/>
          <w:sz w:val="28"/>
          <w:szCs w:val="28"/>
        </w:rPr>
        <w:t>0,00 тыс. руб.;</w:t>
      </w:r>
    </w:p>
    <w:p w:rsidR="004B7EB3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г. - </w:t>
      </w:r>
      <w:r w:rsidRPr="00D13EF1">
        <w:rPr>
          <w:rFonts w:ascii="Times New Roman" w:hAnsi="Times New Roman" w:cs="Times New Roman"/>
          <w:sz w:val="28"/>
          <w:szCs w:val="28"/>
        </w:rPr>
        <w:t>0,00 тыс. руб.;</w:t>
      </w:r>
    </w:p>
    <w:p w:rsidR="004B7EB3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г. - </w:t>
      </w:r>
      <w:r w:rsidRPr="00D13EF1">
        <w:rPr>
          <w:rFonts w:ascii="Times New Roman" w:hAnsi="Times New Roman" w:cs="Times New Roman"/>
          <w:sz w:val="28"/>
          <w:szCs w:val="28"/>
        </w:rPr>
        <w:t>0,00 тыс. руб.;</w:t>
      </w:r>
    </w:p>
    <w:p w:rsidR="004B7EB3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2027 г. - </w:t>
      </w:r>
      <w:r w:rsidRPr="00D13EF1">
        <w:rPr>
          <w:rFonts w:ascii="Times New Roman" w:hAnsi="Times New Roman" w:cs="Times New Roman"/>
          <w:sz w:val="28"/>
          <w:szCs w:val="28"/>
        </w:rPr>
        <w:t>0,00 тыс. руб.;</w:t>
      </w:r>
    </w:p>
    <w:p w:rsidR="004B7EB3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EF1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г. - </w:t>
      </w:r>
      <w:r w:rsidRPr="00D13EF1">
        <w:rPr>
          <w:rFonts w:ascii="Times New Roman" w:hAnsi="Times New Roman" w:cs="Times New Roman"/>
          <w:sz w:val="28"/>
          <w:szCs w:val="28"/>
        </w:rPr>
        <w:t>0,00 тыс. руб.</w:t>
      </w:r>
    </w:p>
    <w:p w:rsidR="009B3343" w:rsidRPr="00D13EF1" w:rsidRDefault="009B334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EF1">
        <w:rPr>
          <w:rFonts w:ascii="Times New Roman" w:hAnsi="Times New Roman" w:cs="Times New Roman"/>
          <w:sz w:val="28"/>
          <w:szCs w:val="28"/>
        </w:rPr>
        <w:t>Общий объем финансирования з</w:t>
      </w:r>
      <w:r w:rsidR="004B7EB3">
        <w:rPr>
          <w:rFonts w:ascii="Times New Roman" w:hAnsi="Times New Roman" w:cs="Times New Roman"/>
          <w:sz w:val="28"/>
          <w:szCs w:val="28"/>
        </w:rPr>
        <w:t xml:space="preserve">а счет средств местного бюджета -                  </w:t>
      </w:r>
      <w:r w:rsidR="009B231B" w:rsidRPr="00D13EF1">
        <w:rPr>
          <w:rFonts w:ascii="Times New Roman" w:hAnsi="Times New Roman" w:cs="Times New Roman"/>
          <w:sz w:val="28"/>
          <w:szCs w:val="28"/>
        </w:rPr>
        <w:t>37</w:t>
      </w:r>
      <w:r w:rsidR="004B7EB3">
        <w:rPr>
          <w:rFonts w:ascii="Times New Roman" w:hAnsi="Times New Roman" w:cs="Times New Roman"/>
          <w:sz w:val="28"/>
          <w:szCs w:val="28"/>
        </w:rPr>
        <w:t xml:space="preserve"> </w:t>
      </w:r>
      <w:r w:rsidR="009B231B" w:rsidRPr="00D13EF1">
        <w:rPr>
          <w:rFonts w:ascii="Times New Roman" w:hAnsi="Times New Roman" w:cs="Times New Roman"/>
          <w:sz w:val="28"/>
          <w:szCs w:val="28"/>
        </w:rPr>
        <w:t xml:space="preserve">792,3 </w:t>
      </w:r>
      <w:r w:rsidRPr="00D13EF1">
        <w:rPr>
          <w:rFonts w:ascii="Times New Roman" w:hAnsi="Times New Roman" w:cs="Times New Roman"/>
          <w:sz w:val="28"/>
          <w:szCs w:val="28"/>
        </w:rPr>
        <w:t>тыс. руб., в т.ч. по годам:</w:t>
      </w:r>
    </w:p>
    <w:p w:rsidR="00834667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г. - </w:t>
      </w:r>
      <w:r w:rsidR="00834667" w:rsidRPr="00D13EF1">
        <w:rPr>
          <w:rFonts w:ascii="Times New Roman" w:hAnsi="Times New Roman" w:cs="Times New Roman"/>
          <w:sz w:val="28"/>
          <w:szCs w:val="28"/>
        </w:rPr>
        <w:t xml:space="preserve">3 </w:t>
      </w:r>
      <w:r w:rsidR="0045442D" w:rsidRPr="00D13EF1">
        <w:rPr>
          <w:rFonts w:ascii="Times New Roman" w:hAnsi="Times New Roman" w:cs="Times New Roman"/>
          <w:sz w:val="28"/>
          <w:szCs w:val="28"/>
        </w:rPr>
        <w:t>777,0</w:t>
      </w:r>
      <w:r w:rsidR="00834667" w:rsidRPr="00D13EF1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834667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г. - </w:t>
      </w:r>
      <w:r w:rsidR="0088434C" w:rsidRPr="00D13EF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434C" w:rsidRPr="00D13EF1">
        <w:rPr>
          <w:rFonts w:ascii="Times New Roman" w:hAnsi="Times New Roman" w:cs="Times New Roman"/>
          <w:sz w:val="28"/>
          <w:szCs w:val="28"/>
        </w:rPr>
        <w:t>488,0</w:t>
      </w:r>
      <w:r w:rsidR="00834667" w:rsidRPr="00D13EF1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834667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г. - </w:t>
      </w:r>
      <w:r w:rsidR="009B231B" w:rsidRPr="00D13EF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31B" w:rsidRPr="00D13EF1">
        <w:rPr>
          <w:rFonts w:ascii="Times New Roman" w:hAnsi="Times New Roman" w:cs="Times New Roman"/>
          <w:sz w:val="28"/>
          <w:szCs w:val="28"/>
        </w:rPr>
        <w:t>587,3</w:t>
      </w:r>
      <w:r w:rsidR="00834667" w:rsidRPr="00D13EF1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834667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г. - </w:t>
      </w:r>
      <w:r w:rsidR="009B231B" w:rsidRPr="00D13EF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31B" w:rsidRPr="00D13EF1">
        <w:rPr>
          <w:rFonts w:ascii="Times New Roman" w:hAnsi="Times New Roman" w:cs="Times New Roman"/>
          <w:sz w:val="28"/>
          <w:szCs w:val="28"/>
        </w:rPr>
        <w:t xml:space="preserve">980,0 </w:t>
      </w:r>
      <w:r w:rsidR="00834667" w:rsidRPr="00D13EF1">
        <w:rPr>
          <w:rFonts w:ascii="Times New Roman" w:hAnsi="Times New Roman" w:cs="Times New Roman"/>
          <w:sz w:val="28"/>
          <w:szCs w:val="28"/>
        </w:rPr>
        <w:t>тыс. руб.</w:t>
      </w:r>
      <w:r w:rsidR="0088434C" w:rsidRPr="00D13EF1">
        <w:rPr>
          <w:rFonts w:ascii="Times New Roman" w:hAnsi="Times New Roman" w:cs="Times New Roman"/>
          <w:sz w:val="28"/>
          <w:szCs w:val="28"/>
        </w:rPr>
        <w:t>;</w:t>
      </w:r>
    </w:p>
    <w:p w:rsidR="0088434C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2027 г. - </w:t>
      </w:r>
      <w:r w:rsidR="009B231B" w:rsidRPr="00D13EF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31B" w:rsidRPr="00D13EF1">
        <w:rPr>
          <w:rFonts w:ascii="Times New Roman" w:hAnsi="Times New Roman" w:cs="Times New Roman"/>
          <w:sz w:val="28"/>
          <w:szCs w:val="28"/>
        </w:rPr>
        <w:t>980,0</w:t>
      </w:r>
      <w:r w:rsidR="0088434C" w:rsidRPr="00D13EF1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342BD6" w:rsidRPr="00D13EF1">
        <w:rPr>
          <w:rFonts w:ascii="Times New Roman" w:hAnsi="Times New Roman" w:cs="Times New Roman"/>
          <w:sz w:val="28"/>
          <w:szCs w:val="28"/>
        </w:rPr>
        <w:t>;</w:t>
      </w:r>
    </w:p>
    <w:p w:rsidR="00342BD6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2028 г. - </w:t>
      </w:r>
      <w:r w:rsidR="009B231B" w:rsidRPr="00D13EF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31B" w:rsidRPr="00D13EF1">
        <w:rPr>
          <w:rFonts w:ascii="Times New Roman" w:hAnsi="Times New Roman" w:cs="Times New Roman"/>
          <w:sz w:val="28"/>
          <w:szCs w:val="28"/>
        </w:rPr>
        <w:t>980,0</w:t>
      </w:r>
      <w:r w:rsidR="00342BD6" w:rsidRPr="00D13EF1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9B3343" w:rsidRPr="00D13EF1" w:rsidRDefault="009B334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EF1">
        <w:rPr>
          <w:rFonts w:ascii="Times New Roman" w:hAnsi="Times New Roman" w:cs="Times New Roman"/>
          <w:sz w:val="28"/>
          <w:szCs w:val="28"/>
        </w:rPr>
        <w:t>Общий объем финансирования за счет внебюджетных источников - 0,00 тыс. руб., в т.ч. по годам:</w:t>
      </w:r>
    </w:p>
    <w:p w:rsidR="004B7EB3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EF1">
        <w:rPr>
          <w:rFonts w:ascii="Times New Roman" w:hAnsi="Times New Roman" w:cs="Times New Roman"/>
          <w:sz w:val="28"/>
          <w:szCs w:val="28"/>
        </w:rPr>
        <w:t>2023 г. - 0,00 тыс. руб.;</w:t>
      </w:r>
    </w:p>
    <w:p w:rsidR="004B7EB3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г. - </w:t>
      </w:r>
      <w:r w:rsidRPr="00D13EF1">
        <w:rPr>
          <w:rFonts w:ascii="Times New Roman" w:hAnsi="Times New Roman" w:cs="Times New Roman"/>
          <w:sz w:val="28"/>
          <w:szCs w:val="28"/>
        </w:rPr>
        <w:t>0,00 тыс. руб.;</w:t>
      </w:r>
    </w:p>
    <w:p w:rsidR="004B7EB3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г. - </w:t>
      </w:r>
      <w:r w:rsidRPr="00D13EF1">
        <w:rPr>
          <w:rFonts w:ascii="Times New Roman" w:hAnsi="Times New Roman" w:cs="Times New Roman"/>
          <w:sz w:val="28"/>
          <w:szCs w:val="28"/>
        </w:rPr>
        <w:t>0,00 тыс. руб.;</w:t>
      </w:r>
    </w:p>
    <w:p w:rsidR="004B7EB3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2026 г. - </w:t>
      </w:r>
      <w:r w:rsidRPr="00D13EF1">
        <w:rPr>
          <w:rFonts w:ascii="Times New Roman" w:hAnsi="Times New Roman" w:cs="Times New Roman"/>
          <w:sz w:val="28"/>
          <w:szCs w:val="28"/>
        </w:rPr>
        <w:t>0,00 тыс. руб.;</w:t>
      </w:r>
    </w:p>
    <w:p w:rsidR="004B7EB3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2027 г. - </w:t>
      </w:r>
      <w:r w:rsidRPr="00D13EF1">
        <w:rPr>
          <w:rFonts w:ascii="Times New Roman" w:hAnsi="Times New Roman" w:cs="Times New Roman"/>
          <w:sz w:val="28"/>
          <w:szCs w:val="28"/>
        </w:rPr>
        <w:t>0,00 тыс. руб.;</w:t>
      </w:r>
    </w:p>
    <w:p w:rsidR="004B7EB3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EF1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г. - </w:t>
      </w:r>
      <w:r w:rsidRPr="00D13EF1">
        <w:rPr>
          <w:rFonts w:ascii="Times New Roman" w:hAnsi="Times New Roman" w:cs="Times New Roman"/>
          <w:sz w:val="28"/>
          <w:szCs w:val="28"/>
        </w:rPr>
        <w:t>0,00 тыс. руб.</w:t>
      </w:r>
    </w:p>
    <w:p w:rsidR="009B3343" w:rsidRPr="00D13EF1" w:rsidRDefault="009B334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EF1">
        <w:rPr>
          <w:rFonts w:ascii="Times New Roman" w:hAnsi="Times New Roman" w:cs="Times New Roman"/>
          <w:sz w:val="28"/>
          <w:szCs w:val="28"/>
        </w:rPr>
        <w:t>Итого: общий объем финансирования за счет</w:t>
      </w:r>
      <w:r w:rsidR="004B7EB3">
        <w:rPr>
          <w:rFonts w:ascii="Times New Roman" w:hAnsi="Times New Roman" w:cs="Times New Roman"/>
          <w:sz w:val="28"/>
          <w:szCs w:val="28"/>
        </w:rPr>
        <w:t xml:space="preserve"> всех источников финансирования - </w:t>
      </w:r>
      <w:r w:rsidR="009B231B" w:rsidRPr="00D13EF1">
        <w:rPr>
          <w:rFonts w:ascii="Times New Roman" w:hAnsi="Times New Roman" w:cs="Times New Roman"/>
          <w:sz w:val="28"/>
          <w:szCs w:val="28"/>
        </w:rPr>
        <w:t>37</w:t>
      </w:r>
      <w:r w:rsidR="004B7EB3">
        <w:rPr>
          <w:rFonts w:ascii="Times New Roman" w:hAnsi="Times New Roman" w:cs="Times New Roman"/>
          <w:sz w:val="28"/>
          <w:szCs w:val="28"/>
        </w:rPr>
        <w:t xml:space="preserve"> </w:t>
      </w:r>
      <w:r w:rsidR="009B231B" w:rsidRPr="00D13EF1">
        <w:rPr>
          <w:rFonts w:ascii="Times New Roman" w:hAnsi="Times New Roman" w:cs="Times New Roman"/>
          <w:sz w:val="28"/>
          <w:szCs w:val="28"/>
        </w:rPr>
        <w:t xml:space="preserve">792,3 </w:t>
      </w:r>
      <w:r w:rsidRPr="00D13EF1">
        <w:rPr>
          <w:rFonts w:ascii="Times New Roman" w:hAnsi="Times New Roman" w:cs="Times New Roman"/>
          <w:sz w:val="28"/>
          <w:szCs w:val="28"/>
        </w:rPr>
        <w:t>тыс. руб., в том числе по годам:</w:t>
      </w:r>
    </w:p>
    <w:p w:rsidR="004B7EB3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г. - </w:t>
      </w:r>
      <w:r w:rsidRPr="00D13EF1">
        <w:rPr>
          <w:rFonts w:ascii="Times New Roman" w:hAnsi="Times New Roman" w:cs="Times New Roman"/>
          <w:sz w:val="28"/>
          <w:szCs w:val="28"/>
        </w:rPr>
        <w:t>3 777,0 тыс. руб.;</w:t>
      </w:r>
    </w:p>
    <w:p w:rsidR="004B7EB3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г. - </w:t>
      </w:r>
      <w:r w:rsidRPr="00D13EF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EF1">
        <w:rPr>
          <w:rFonts w:ascii="Times New Roman" w:hAnsi="Times New Roman" w:cs="Times New Roman"/>
          <w:sz w:val="28"/>
          <w:szCs w:val="28"/>
        </w:rPr>
        <w:t>488,0 тыс. руб.;</w:t>
      </w:r>
    </w:p>
    <w:p w:rsidR="004B7EB3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г. - </w:t>
      </w:r>
      <w:r w:rsidRPr="00D13EF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EF1">
        <w:rPr>
          <w:rFonts w:ascii="Times New Roman" w:hAnsi="Times New Roman" w:cs="Times New Roman"/>
          <w:sz w:val="28"/>
          <w:szCs w:val="28"/>
        </w:rPr>
        <w:t>587,3 тыс. руб.;</w:t>
      </w:r>
    </w:p>
    <w:p w:rsidR="004B7EB3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г. - </w:t>
      </w:r>
      <w:r w:rsidRPr="00D13EF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EF1">
        <w:rPr>
          <w:rFonts w:ascii="Times New Roman" w:hAnsi="Times New Roman" w:cs="Times New Roman"/>
          <w:sz w:val="28"/>
          <w:szCs w:val="28"/>
        </w:rPr>
        <w:t>980,0 тыс. руб.;</w:t>
      </w:r>
    </w:p>
    <w:p w:rsidR="004B7EB3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2027 г. - </w:t>
      </w:r>
      <w:r w:rsidRPr="00D13EF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EF1">
        <w:rPr>
          <w:rFonts w:ascii="Times New Roman" w:hAnsi="Times New Roman" w:cs="Times New Roman"/>
          <w:sz w:val="28"/>
          <w:szCs w:val="28"/>
        </w:rPr>
        <w:t>980,0 тыс. руб.;</w:t>
      </w:r>
    </w:p>
    <w:p w:rsidR="004B7EB3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2028 г. - </w:t>
      </w:r>
      <w:r w:rsidRPr="00D13EF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EF1">
        <w:rPr>
          <w:rFonts w:ascii="Times New Roman" w:hAnsi="Times New Roman" w:cs="Times New Roman"/>
          <w:sz w:val="28"/>
          <w:szCs w:val="28"/>
        </w:rPr>
        <w:t>980,0 тыс. руб.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E5FB5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Абзац 5 раздела II «</w:t>
      </w:r>
      <w:r w:rsidR="005E5FB5" w:rsidRPr="00D13EF1">
        <w:rPr>
          <w:rFonts w:ascii="Times New Roman" w:hAnsi="Times New Roman" w:cs="Times New Roman"/>
          <w:sz w:val="28"/>
          <w:szCs w:val="28"/>
        </w:rPr>
        <w:t>Приоритеты муниципальной политики, цели, задачи в сфере реализации муниципальной программы и показатели (индикаторы), характеризующие достижение целей и решение задач, ожидаемые конечные результаты, сроки и этапы реализации программы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E5FB5" w:rsidRPr="00D13EF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E5FB5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E5FB5" w:rsidRPr="00D13EF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ая программа реализуется в 2023-</w:t>
      </w:r>
      <w:r w:rsidR="005E5FB5" w:rsidRPr="00D13EF1">
        <w:rPr>
          <w:rFonts w:ascii="Times New Roman" w:hAnsi="Times New Roman" w:cs="Times New Roman"/>
          <w:sz w:val="28"/>
          <w:szCs w:val="28"/>
        </w:rPr>
        <w:t>202</w:t>
      </w:r>
      <w:r w:rsidR="009B231B" w:rsidRPr="00D13EF1">
        <w:rPr>
          <w:rFonts w:ascii="Times New Roman" w:hAnsi="Times New Roman" w:cs="Times New Roman"/>
          <w:sz w:val="28"/>
          <w:szCs w:val="28"/>
        </w:rPr>
        <w:t>8</w:t>
      </w:r>
      <w:r w:rsidR="005E5FB5" w:rsidRPr="00D13EF1">
        <w:rPr>
          <w:rFonts w:ascii="Times New Roman" w:hAnsi="Times New Roman" w:cs="Times New Roman"/>
          <w:sz w:val="28"/>
          <w:szCs w:val="28"/>
        </w:rPr>
        <w:t xml:space="preserve"> годах</w:t>
      </w:r>
      <w:proofErr w:type="gramStart"/>
      <w:r w:rsidR="005E5FB5" w:rsidRPr="00D13E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E5FB5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Раздел V «</w:t>
      </w:r>
      <w:r w:rsidR="005E5FB5" w:rsidRPr="00D13EF1">
        <w:rPr>
          <w:rFonts w:ascii="Times New Roman" w:hAnsi="Times New Roman" w:cs="Times New Roman"/>
          <w:sz w:val="28"/>
          <w:szCs w:val="28"/>
        </w:rPr>
        <w:t>Ресурсное обес</w:t>
      </w:r>
      <w:r>
        <w:rPr>
          <w:rFonts w:ascii="Times New Roman" w:hAnsi="Times New Roman" w:cs="Times New Roman"/>
          <w:sz w:val="28"/>
          <w:szCs w:val="28"/>
        </w:rPr>
        <w:t>печение муниципальной программы»</w:t>
      </w:r>
      <w:r w:rsidR="005E5FB5" w:rsidRPr="00D13EF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E5FB5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E5FB5" w:rsidRPr="00D13EF1">
        <w:rPr>
          <w:rFonts w:ascii="Times New Roman" w:hAnsi="Times New Roman" w:cs="Times New Roman"/>
          <w:sz w:val="28"/>
          <w:szCs w:val="28"/>
        </w:rPr>
        <w:t xml:space="preserve">Для реализации мероприятий программы необходимо </w:t>
      </w:r>
      <w:r w:rsidR="009B231B" w:rsidRPr="00D13EF1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31B" w:rsidRPr="00D13EF1">
        <w:rPr>
          <w:rFonts w:ascii="Times New Roman" w:hAnsi="Times New Roman" w:cs="Times New Roman"/>
          <w:sz w:val="28"/>
          <w:szCs w:val="28"/>
        </w:rPr>
        <w:t xml:space="preserve">792,3 </w:t>
      </w:r>
      <w:r w:rsidR="005E5FB5" w:rsidRPr="00D13EF1">
        <w:rPr>
          <w:rFonts w:ascii="Times New Roman" w:hAnsi="Times New Roman" w:cs="Times New Roman"/>
          <w:sz w:val="28"/>
          <w:szCs w:val="28"/>
        </w:rPr>
        <w:t xml:space="preserve">тыс. рублей районного бюджета Прохладненского муниципального района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E5FB5" w:rsidRPr="00D13EF1">
        <w:rPr>
          <w:rFonts w:ascii="Times New Roman" w:hAnsi="Times New Roman" w:cs="Times New Roman"/>
          <w:sz w:val="28"/>
          <w:szCs w:val="28"/>
        </w:rPr>
        <w:t xml:space="preserve"> 3), том числе по годам:</w:t>
      </w:r>
    </w:p>
    <w:p w:rsidR="004B7EB3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г. - </w:t>
      </w:r>
      <w:r w:rsidRPr="00D13EF1">
        <w:rPr>
          <w:rFonts w:ascii="Times New Roman" w:hAnsi="Times New Roman" w:cs="Times New Roman"/>
          <w:sz w:val="28"/>
          <w:szCs w:val="28"/>
        </w:rPr>
        <w:t>3 777,0 тыс. руб.;</w:t>
      </w:r>
    </w:p>
    <w:p w:rsidR="004B7EB3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г. - </w:t>
      </w:r>
      <w:r w:rsidRPr="00D13EF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EF1">
        <w:rPr>
          <w:rFonts w:ascii="Times New Roman" w:hAnsi="Times New Roman" w:cs="Times New Roman"/>
          <w:sz w:val="28"/>
          <w:szCs w:val="28"/>
        </w:rPr>
        <w:t>488,0 тыс. руб.;</w:t>
      </w:r>
    </w:p>
    <w:p w:rsidR="004B7EB3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г. - </w:t>
      </w:r>
      <w:r w:rsidRPr="00D13EF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EF1">
        <w:rPr>
          <w:rFonts w:ascii="Times New Roman" w:hAnsi="Times New Roman" w:cs="Times New Roman"/>
          <w:sz w:val="28"/>
          <w:szCs w:val="28"/>
        </w:rPr>
        <w:t>587,3 тыс. руб.;</w:t>
      </w:r>
    </w:p>
    <w:p w:rsidR="004B7EB3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г. - </w:t>
      </w:r>
      <w:r w:rsidRPr="00D13EF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EF1">
        <w:rPr>
          <w:rFonts w:ascii="Times New Roman" w:hAnsi="Times New Roman" w:cs="Times New Roman"/>
          <w:sz w:val="28"/>
          <w:szCs w:val="28"/>
        </w:rPr>
        <w:t>980,0 тыс. руб.;</w:t>
      </w:r>
    </w:p>
    <w:p w:rsidR="004B7EB3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2027 г. - </w:t>
      </w:r>
      <w:r w:rsidRPr="00D13EF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EF1">
        <w:rPr>
          <w:rFonts w:ascii="Times New Roman" w:hAnsi="Times New Roman" w:cs="Times New Roman"/>
          <w:sz w:val="28"/>
          <w:szCs w:val="28"/>
        </w:rPr>
        <w:t>980,0 тыс. руб.;</w:t>
      </w:r>
    </w:p>
    <w:p w:rsidR="004B7EB3" w:rsidRPr="00D13EF1" w:rsidRDefault="004B7EB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2028 г. - </w:t>
      </w:r>
      <w:r w:rsidRPr="00D13EF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EF1">
        <w:rPr>
          <w:rFonts w:ascii="Times New Roman" w:hAnsi="Times New Roman" w:cs="Times New Roman"/>
          <w:sz w:val="28"/>
          <w:szCs w:val="28"/>
        </w:rPr>
        <w:t>980,0 тыс. руб.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73AA7" w:rsidRPr="00D13EF1" w:rsidRDefault="005E5FB5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EF1">
        <w:rPr>
          <w:rFonts w:ascii="Times New Roman" w:hAnsi="Times New Roman" w:cs="Times New Roman"/>
          <w:sz w:val="28"/>
          <w:szCs w:val="28"/>
        </w:rPr>
        <w:t>1.</w:t>
      </w:r>
      <w:r w:rsidR="004B7EB3">
        <w:rPr>
          <w:rFonts w:ascii="Times New Roman" w:hAnsi="Times New Roman" w:cs="Times New Roman"/>
          <w:sz w:val="28"/>
          <w:szCs w:val="28"/>
        </w:rPr>
        <w:t>4</w:t>
      </w:r>
      <w:r w:rsidRPr="00D13EF1">
        <w:rPr>
          <w:rFonts w:ascii="Times New Roman" w:hAnsi="Times New Roman" w:cs="Times New Roman"/>
          <w:sz w:val="28"/>
          <w:szCs w:val="28"/>
        </w:rPr>
        <w:t xml:space="preserve">. Приложения </w:t>
      </w:r>
      <w:r w:rsidR="004B7EB3">
        <w:rPr>
          <w:rFonts w:ascii="Times New Roman" w:hAnsi="Times New Roman" w:cs="Times New Roman"/>
          <w:sz w:val="28"/>
          <w:szCs w:val="28"/>
        </w:rPr>
        <w:t>№№ 1, 2, 3</w:t>
      </w:r>
      <w:r w:rsidRPr="00D13EF1">
        <w:rPr>
          <w:rFonts w:ascii="Times New Roman" w:hAnsi="Times New Roman" w:cs="Times New Roman"/>
          <w:sz w:val="28"/>
          <w:szCs w:val="28"/>
        </w:rPr>
        <w:t xml:space="preserve"> к муниципальной программе изложить в новой редакции </w:t>
      </w:r>
      <w:r w:rsidR="004B7EB3">
        <w:rPr>
          <w:rFonts w:ascii="Times New Roman" w:hAnsi="Times New Roman" w:cs="Times New Roman"/>
          <w:sz w:val="28"/>
          <w:szCs w:val="28"/>
        </w:rPr>
        <w:t>согласно приложениям №№ 1, 2, 3 к настоящему постановлению.</w:t>
      </w:r>
    </w:p>
    <w:p w:rsidR="009B3343" w:rsidRPr="00D13EF1" w:rsidRDefault="009B334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EF1">
        <w:rPr>
          <w:rFonts w:ascii="Times New Roman" w:hAnsi="Times New Roman" w:cs="Times New Roman"/>
          <w:sz w:val="28"/>
          <w:szCs w:val="28"/>
        </w:rPr>
        <w:t>2. Опубликовать на</w:t>
      </w:r>
      <w:r w:rsidR="004B7EB3">
        <w:rPr>
          <w:rFonts w:ascii="Times New Roman" w:hAnsi="Times New Roman" w:cs="Times New Roman"/>
          <w:sz w:val="28"/>
          <w:szCs w:val="28"/>
        </w:rPr>
        <w:t>стоящее постановление в газете «Прохладненские известия»</w:t>
      </w:r>
      <w:r w:rsidRPr="00D13EF1">
        <w:rPr>
          <w:rFonts w:ascii="Times New Roman" w:hAnsi="Times New Roman" w:cs="Times New Roman"/>
          <w:sz w:val="28"/>
          <w:szCs w:val="28"/>
        </w:rPr>
        <w:t xml:space="preserve"> с одновременным размещением на официальном сайте местной администрации Прохладненского муниципального района </w:t>
      </w:r>
      <w:r w:rsidR="00573AA7" w:rsidRPr="00D13EF1">
        <w:rPr>
          <w:rFonts w:ascii="Times New Roman" w:hAnsi="Times New Roman" w:cs="Times New Roman"/>
          <w:sz w:val="28"/>
          <w:szCs w:val="28"/>
        </w:rPr>
        <w:t>https://prohladnenskiy.kbr.ru.</w:t>
      </w:r>
    </w:p>
    <w:p w:rsidR="009B231B" w:rsidRPr="00D13EF1" w:rsidRDefault="009B334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EF1">
        <w:rPr>
          <w:rFonts w:ascii="Times New Roman" w:hAnsi="Times New Roman" w:cs="Times New Roman"/>
          <w:sz w:val="28"/>
          <w:szCs w:val="28"/>
        </w:rPr>
        <w:t xml:space="preserve">3. Контроль по исполнению настоящего постановления возложить на начальника управления сельского хозяйства и продовольствия местной администрации Прохладненского муниципального района </w:t>
      </w:r>
      <w:proofErr w:type="spellStart"/>
      <w:r w:rsidRPr="00D13EF1">
        <w:rPr>
          <w:rFonts w:ascii="Times New Roman" w:hAnsi="Times New Roman" w:cs="Times New Roman"/>
          <w:sz w:val="28"/>
          <w:szCs w:val="28"/>
        </w:rPr>
        <w:t>Голубничего</w:t>
      </w:r>
      <w:proofErr w:type="spellEnd"/>
      <w:r w:rsidRPr="00D13EF1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7D2F83" w:rsidRPr="004B7EB3" w:rsidRDefault="009B3343" w:rsidP="004B7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7EB3">
        <w:rPr>
          <w:rFonts w:ascii="Times New Roman" w:hAnsi="Times New Roman" w:cs="Times New Roman"/>
          <w:sz w:val="28"/>
          <w:szCs w:val="28"/>
        </w:rPr>
        <w:t xml:space="preserve">4. </w:t>
      </w:r>
      <w:r w:rsidR="004F62A0" w:rsidRPr="004B7EB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обнародования, произведенного путем официального опубликования</w:t>
      </w:r>
      <w:r w:rsidR="004B7EB3" w:rsidRPr="004B7EB3">
        <w:rPr>
          <w:rFonts w:ascii="Times New Roman" w:hAnsi="Times New Roman" w:cs="Times New Roman"/>
          <w:sz w:val="28"/>
          <w:szCs w:val="28"/>
        </w:rPr>
        <w:t>,</w:t>
      </w:r>
      <w:r w:rsidR="004F62A0" w:rsidRPr="004B7EB3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01.01.2026.</w:t>
      </w:r>
    </w:p>
    <w:p w:rsidR="004B7EB3" w:rsidRPr="004B7EB3" w:rsidRDefault="004B7EB3" w:rsidP="004B7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EB3" w:rsidRPr="004B7EB3" w:rsidRDefault="004B7EB3" w:rsidP="004B7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EB3" w:rsidRPr="004B7EB3" w:rsidRDefault="004B7EB3" w:rsidP="004B7EB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B7EB3">
        <w:rPr>
          <w:rFonts w:ascii="Times New Roman" w:hAnsi="Times New Roman" w:cs="Times New Roman"/>
          <w:sz w:val="28"/>
          <w:szCs w:val="28"/>
        </w:rPr>
        <w:t>Глава местной администрации</w:t>
      </w:r>
    </w:p>
    <w:p w:rsidR="004B7EB3" w:rsidRDefault="004B7EB3" w:rsidP="00D13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B7EB3" w:rsidSect="004B7EB3">
          <w:type w:val="nextColumn"/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  <w:r w:rsidRPr="004B7EB3">
        <w:rPr>
          <w:rFonts w:ascii="Times New Roman" w:hAnsi="Times New Roman" w:cs="Times New Roman"/>
          <w:sz w:val="28"/>
          <w:szCs w:val="28"/>
        </w:rPr>
        <w:t>Прохладненского муниципального района -                                      М.С. Ломов</w:t>
      </w:r>
    </w:p>
    <w:p w:rsidR="004B7EB3" w:rsidRPr="00CE1D5B" w:rsidRDefault="004B7EB3" w:rsidP="004B7EB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lastRenderedPageBreak/>
        <w:t>Приложение № 1</w:t>
      </w:r>
    </w:p>
    <w:p w:rsidR="004B7EB3" w:rsidRPr="00CE1D5B" w:rsidRDefault="004B7EB3" w:rsidP="004B7EB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 xml:space="preserve">к постановлению местной администрации </w:t>
      </w:r>
    </w:p>
    <w:p w:rsidR="004B7EB3" w:rsidRPr="00CE1D5B" w:rsidRDefault="004B7EB3" w:rsidP="004B7EB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>Прохладненского муниципального района КБР</w:t>
      </w:r>
    </w:p>
    <w:p w:rsidR="004B7EB3" w:rsidRPr="00CE1D5B" w:rsidRDefault="004B7EB3" w:rsidP="004B7EB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 xml:space="preserve">от _______________ 2026 № _______ </w:t>
      </w:r>
    </w:p>
    <w:p w:rsidR="004B7EB3" w:rsidRPr="00CE1D5B" w:rsidRDefault="004B7EB3" w:rsidP="004B7EB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3464E" w:rsidRPr="00CE1D5B" w:rsidRDefault="004B7EB3" w:rsidP="004B7EB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>«</w:t>
      </w:r>
      <w:r w:rsidR="00A3464E" w:rsidRPr="00CE1D5B">
        <w:rPr>
          <w:rFonts w:ascii="Times New Roman" w:hAnsi="Times New Roman" w:cs="Times New Roman"/>
          <w:sz w:val="16"/>
          <w:szCs w:val="16"/>
        </w:rPr>
        <w:t xml:space="preserve">Приложение </w:t>
      </w:r>
      <w:r w:rsidRPr="00CE1D5B">
        <w:rPr>
          <w:rFonts w:ascii="Times New Roman" w:hAnsi="Times New Roman" w:cs="Times New Roman"/>
          <w:sz w:val="16"/>
          <w:szCs w:val="16"/>
        </w:rPr>
        <w:t>№</w:t>
      </w:r>
      <w:r w:rsidR="00A3464E" w:rsidRPr="00CE1D5B">
        <w:rPr>
          <w:rFonts w:ascii="Times New Roman" w:hAnsi="Times New Roman" w:cs="Times New Roman"/>
          <w:sz w:val="16"/>
          <w:szCs w:val="16"/>
        </w:rPr>
        <w:t xml:space="preserve"> 1</w:t>
      </w:r>
    </w:p>
    <w:p w:rsidR="00A3464E" w:rsidRPr="00CE1D5B" w:rsidRDefault="00A3464E" w:rsidP="004B7EB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>к муниципальной программе</w:t>
      </w:r>
    </w:p>
    <w:p w:rsidR="00A3464E" w:rsidRPr="00CE1D5B" w:rsidRDefault="00056C22" w:rsidP="004B7EB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>«</w:t>
      </w:r>
      <w:r w:rsidR="00A3464E" w:rsidRPr="00CE1D5B">
        <w:rPr>
          <w:rFonts w:ascii="Times New Roman" w:hAnsi="Times New Roman" w:cs="Times New Roman"/>
          <w:sz w:val="16"/>
          <w:szCs w:val="16"/>
        </w:rPr>
        <w:t xml:space="preserve">Развитие сельского хозяйства и регулирование рынков </w:t>
      </w:r>
    </w:p>
    <w:p w:rsidR="00A3464E" w:rsidRPr="00CE1D5B" w:rsidRDefault="00A3464E" w:rsidP="004B7EB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 xml:space="preserve">сельскохозяйственной продукции, сырья и продовольствия </w:t>
      </w:r>
    </w:p>
    <w:p w:rsidR="00A3464E" w:rsidRPr="00CE1D5B" w:rsidRDefault="00A3464E" w:rsidP="004B7EB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>в Прохладненском муниципальном районе КБР»</w:t>
      </w:r>
    </w:p>
    <w:p w:rsidR="00A3464E" w:rsidRPr="00CE1D5B" w:rsidRDefault="00A3464E" w:rsidP="004B7E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C22" w:rsidRPr="00CE1D5B" w:rsidRDefault="00056C22" w:rsidP="00056C2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C37BA" w:rsidRPr="00CE1D5B" w:rsidRDefault="007C37BA" w:rsidP="00056C2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3464E" w:rsidRPr="00CE1D5B" w:rsidRDefault="00A3464E" w:rsidP="00056C2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>СВЕДЕНИЯ</w:t>
      </w:r>
    </w:p>
    <w:p w:rsidR="00A3464E" w:rsidRPr="00CE1D5B" w:rsidRDefault="00A3464E" w:rsidP="00056C2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>О ПОКАЗАТЕЛЯХ (ИНДИКАТОРАХ) МУНИЦИПАЛЬНОЙ ПРОГРАММЫ</w:t>
      </w:r>
    </w:p>
    <w:p w:rsidR="00A3464E" w:rsidRPr="00CE1D5B" w:rsidRDefault="00A3464E" w:rsidP="00056C2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 xml:space="preserve">ПРОХЛАДНЕНСКОГО МУНИЦИПАЛЬНОГО РАЙОНА КБР И ИХ </w:t>
      </w:r>
      <w:proofErr w:type="gramStart"/>
      <w:r w:rsidRPr="00CE1D5B">
        <w:rPr>
          <w:rFonts w:ascii="Times New Roman" w:hAnsi="Times New Roman" w:cs="Times New Roman"/>
          <w:sz w:val="16"/>
          <w:szCs w:val="16"/>
        </w:rPr>
        <w:t>ЗНАЧЕНИЯХ</w:t>
      </w:r>
      <w:proofErr w:type="gramEnd"/>
    </w:p>
    <w:p w:rsidR="00056C22" w:rsidRPr="00CE1D5B" w:rsidRDefault="00056C22" w:rsidP="00056C2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134"/>
        <w:gridCol w:w="1053"/>
        <w:gridCol w:w="1053"/>
        <w:gridCol w:w="1053"/>
        <w:gridCol w:w="1053"/>
        <w:gridCol w:w="1053"/>
        <w:gridCol w:w="1053"/>
        <w:gridCol w:w="1053"/>
        <w:gridCol w:w="1984"/>
      </w:tblGrid>
      <w:tr w:rsidR="007C37BA" w:rsidRPr="00CE1D5B" w:rsidTr="007C37BA">
        <w:tc>
          <w:tcPr>
            <w:tcW w:w="675" w:type="dxa"/>
            <w:vMerge w:val="restart"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3828" w:type="dxa"/>
            <w:vMerge w:val="restart"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371" w:type="dxa"/>
            <w:gridSpan w:val="7"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Значения целевых показателей (индикаторов)</w:t>
            </w:r>
          </w:p>
        </w:tc>
        <w:tc>
          <w:tcPr>
            <w:tcW w:w="1984" w:type="dxa"/>
            <w:vMerge w:val="restart"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 xml:space="preserve">Отношение </w:t>
            </w:r>
            <w:proofErr w:type="gramStart"/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значения показателя последнего года реализации программы</w:t>
            </w:r>
            <w:proofErr w:type="gramEnd"/>
            <w:r w:rsidRPr="00CE1D5B">
              <w:rPr>
                <w:rFonts w:ascii="Times New Roman" w:hAnsi="Times New Roman" w:cs="Times New Roman"/>
                <w:sz w:val="16"/>
                <w:szCs w:val="16"/>
              </w:rPr>
              <w:t xml:space="preserve"> к отчетному</w:t>
            </w:r>
          </w:p>
        </w:tc>
      </w:tr>
      <w:tr w:rsidR="007C37BA" w:rsidRPr="00CE1D5B" w:rsidTr="007C37BA">
        <w:tc>
          <w:tcPr>
            <w:tcW w:w="675" w:type="dxa"/>
            <w:vMerge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vMerge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3" w:type="dxa"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1053" w:type="dxa"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1053" w:type="dxa"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053" w:type="dxa"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тчетный</w:t>
            </w: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53" w:type="dxa"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екущий  год</w:t>
            </w:r>
          </w:p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053" w:type="dxa"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чередной год</w:t>
            </w:r>
          </w:p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053" w:type="dxa"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чередной год</w:t>
            </w:r>
          </w:p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1984" w:type="dxa"/>
            <w:vMerge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37BA" w:rsidRPr="00CE1D5B" w:rsidTr="007C37BA">
        <w:tc>
          <w:tcPr>
            <w:tcW w:w="675" w:type="dxa"/>
            <w:vMerge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vMerge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3" w:type="dxa"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отчет</w:t>
            </w:r>
          </w:p>
        </w:tc>
        <w:tc>
          <w:tcPr>
            <w:tcW w:w="1053" w:type="dxa"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отчет</w:t>
            </w:r>
          </w:p>
        </w:tc>
        <w:tc>
          <w:tcPr>
            <w:tcW w:w="1053" w:type="dxa"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отчет</w:t>
            </w:r>
          </w:p>
        </w:tc>
        <w:tc>
          <w:tcPr>
            <w:tcW w:w="1053" w:type="dxa"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оценка</w:t>
            </w:r>
          </w:p>
        </w:tc>
        <w:tc>
          <w:tcPr>
            <w:tcW w:w="1053" w:type="dxa"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оценка</w:t>
            </w:r>
          </w:p>
        </w:tc>
        <w:tc>
          <w:tcPr>
            <w:tcW w:w="1053" w:type="dxa"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1053" w:type="dxa"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1984" w:type="dxa"/>
            <w:vMerge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37BA" w:rsidRPr="00CE1D5B" w:rsidTr="007C37BA">
        <w:tc>
          <w:tcPr>
            <w:tcW w:w="14992" w:type="dxa"/>
            <w:gridSpan w:val="11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«</w:t>
            </w: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сельского хозяйства и регулирование рынков сельскохозяйственной продукции,</w:t>
            </w:r>
          </w:p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сырья и продовольствия в Прохладненском муниципальном районе КБР»</w:t>
            </w:r>
          </w:p>
        </w:tc>
      </w:tr>
      <w:tr w:rsidR="007C37BA" w:rsidRPr="00CE1D5B" w:rsidTr="007C37BA">
        <w:tc>
          <w:tcPr>
            <w:tcW w:w="675" w:type="dxa"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828" w:type="dxa"/>
          </w:tcPr>
          <w:p w:rsidR="007C37BA" w:rsidRPr="00CE1D5B" w:rsidRDefault="007C37BA" w:rsidP="00870B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Среднемесячная заработная плата работников сельскохозяйственных предприятий</w:t>
            </w:r>
          </w:p>
        </w:tc>
        <w:tc>
          <w:tcPr>
            <w:tcW w:w="1134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053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24322,62</w:t>
            </w:r>
          </w:p>
        </w:tc>
        <w:tc>
          <w:tcPr>
            <w:tcW w:w="1053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28 720,0</w:t>
            </w:r>
          </w:p>
        </w:tc>
        <w:tc>
          <w:tcPr>
            <w:tcW w:w="1053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29 064,3</w:t>
            </w:r>
          </w:p>
        </w:tc>
        <w:tc>
          <w:tcPr>
            <w:tcW w:w="1053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35661,7</w:t>
            </w:r>
          </w:p>
        </w:tc>
        <w:tc>
          <w:tcPr>
            <w:tcW w:w="1053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35800,0</w:t>
            </w:r>
          </w:p>
        </w:tc>
        <w:tc>
          <w:tcPr>
            <w:tcW w:w="1053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35800,0</w:t>
            </w:r>
          </w:p>
        </w:tc>
        <w:tc>
          <w:tcPr>
            <w:tcW w:w="1053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35800,0</w:t>
            </w:r>
          </w:p>
        </w:tc>
        <w:tc>
          <w:tcPr>
            <w:tcW w:w="1984" w:type="dxa"/>
          </w:tcPr>
          <w:p w:rsidR="007C37BA" w:rsidRPr="00CE1D5B" w:rsidRDefault="007C37BA" w:rsidP="00870B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Увеличение значения показателя на 23,2 %</w:t>
            </w:r>
          </w:p>
        </w:tc>
      </w:tr>
      <w:tr w:rsidR="007C37BA" w:rsidRPr="00CE1D5B" w:rsidTr="007C37BA">
        <w:tc>
          <w:tcPr>
            <w:tcW w:w="675" w:type="dxa"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828" w:type="dxa"/>
          </w:tcPr>
          <w:p w:rsidR="007C37BA" w:rsidRPr="00CE1D5B" w:rsidRDefault="007C37BA" w:rsidP="00870B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Количество приобретенных сельскохозяйственными товаропроизводителями единиц сельскохозяйственной техники и</w:t>
            </w:r>
          </w:p>
          <w:p w:rsidR="007C37BA" w:rsidRPr="00CE1D5B" w:rsidRDefault="007C37BA" w:rsidP="00870B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оборудования (зерно- и кормоуборочных комбайнов, тракторов, сельскохозяйственных машин и другого)</w:t>
            </w:r>
          </w:p>
        </w:tc>
        <w:tc>
          <w:tcPr>
            <w:tcW w:w="1134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1053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053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053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1053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053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053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053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984" w:type="dxa"/>
          </w:tcPr>
          <w:p w:rsidR="007C37BA" w:rsidRPr="00CE1D5B" w:rsidRDefault="007C37BA" w:rsidP="00870B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Увеличение значения показателя на 12,2 %</w:t>
            </w:r>
          </w:p>
        </w:tc>
      </w:tr>
      <w:tr w:rsidR="007C37BA" w:rsidRPr="00CE1D5B" w:rsidTr="007C37BA">
        <w:tc>
          <w:tcPr>
            <w:tcW w:w="675" w:type="dxa"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828" w:type="dxa"/>
          </w:tcPr>
          <w:p w:rsidR="007C37BA" w:rsidRPr="00CE1D5B" w:rsidRDefault="007C37BA" w:rsidP="00870B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крестьянских (фермерских) хозяйств - начинающих фермеров, осуществивших проекты создания и развития КФХ с помощью </w:t>
            </w:r>
            <w:proofErr w:type="spellStart"/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грантовой</w:t>
            </w:r>
            <w:proofErr w:type="spellEnd"/>
            <w:r w:rsidRPr="00CE1D5B">
              <w:rPr>
                <w:rFonts w:ascii="Times New Roman" w:hAnsi="Times New Roman" w:cs="Times New Roman"/>
                <w:sz w:val="16"/>
                <w:szCs w:val="16"/>
              </w:rPr>
              <w:t xml:space="preserve"> поддержки</w:t>
            </w:r>
          </w:p>
        </w:tc>
        <w:tc>
          <w:tcPr>
            <w:tcW w:w="1134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1053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53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53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53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53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53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53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7C37BA" w:rsidRPr="00CE1D5B" w:rsidRDefault="007C37BA" w:rsidP="00870B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 xml:space="preserve">Соответствует значению показателя </w:t>
            </w:r>
          </w:p>
        </w:tc>
      </w:tr>
      <w:tr w:rsidR="007C37BA" w:rsidRPr="00CE1D5B" w:rsidTr="007C37BA">
        <w:tc>
          <w:tcPr>
            <w:tcW w:w="675" w:type="dxa"/>
          </w:tcPr>
          <w:p w:rsidR="007C37BA" w:rsidRPr="00CE1D5B" w:rsidRDefault="007C37BA" w:rsidP="00056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828" w:type="dxa"/>
          </w:tcPr>
          <w:p w:rsidR="007C37BA" w:rsidRPr="00CE1D5B" w:rsidRDefault="007C37BA" w:rsidP="00870B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Количество вновь созданных рабочих ме</w:t>
            </w:r>
            <w:proofErr w:type="gramStart"/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ст в кр</w:t>
            </w:r>
            <w:proofErr w:type="gramEnd"/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естьянских (фермерских) хозяйствах в результате реализации мероприятий ме</w:t>
            </w: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р государственной поддержки</w:t>
            </w:r>
          </w:p>
        </w:tc>
        <w:tc>
          <w:tcPr>
            <w:tcW w:w="1134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1053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53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53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53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53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53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53" w:type="dxa"/>
          </w:tcPr>
          <w:p w:rsidR="007C37BA" w:rsidRPr="00CE1D5B" w:rsidRDefault="007C37BA" w:rsidP="007C3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7C37BA" w:rsidRPr="00CE1D5B" w:rsidRDefault="007C37BA" w:rsidP="00870B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Соответствует значению показателя</w:t>
            </w:r>
            <w:r w:rsidR="0066408B" w:rsidRPr="00CE1D5B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</w:tr>
    </w:tbl>
    <w:p w:rsidR="00056C22" w:rsidRPr="004B7EB3" w:rsidRDefault="00056C22" w:rsidP="00056C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E5FB5" w:rsidRPr="004B7EB3" w:rsidRDefault="00EF5BD4" w:rsidP="004B7E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7EB3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</w:p>
    <w:p w:rsidR="00A3464E" w:rsidRPr="004B7EB3" w:rsidRDefault="00A3464E" w:rsidP="004B7E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464E" w:rsidRPr="004B7EB3" w:rsidRDefault="00A3464E" w:rsidP="004B7E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37BA" w:rsidRDefault="00A3464E" w:rsidP="004B7E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7E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E1D5B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CE1D5B" w:rsidRDefault="00CE1D5B" w:rsidP="004B7E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1D5B" w:rsidRDefault="00CE1D5B" w:rsidP="004B7E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37BA" w:rsidRDefault="007C37BA" w:rsidP="004B7E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37BA" w:rsidRPr="00CE1D5B" w:rsidRDefault="007C37BA" w:rsidP="007C37B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 </w:t>
      </w:r>
      <w:r w:rsidRPr="00CE1D5B">
        <w:rPr>
          <w:rFonts w:ascii="Times New Roman" w:hAnsi="Times New Roman" w:cs="Times New Roman"/>
          <w:sz w:val="16"/>
          <w:szCs w:val="16"/>
        </w:rPr>
        <w:t>2</w:t>
      </w:r>
    </w:p>
    <w:p w:rsidR="007C37BA" w:rsidRPr="00CE1D5B" w:rsidRDefault="007C37BA" w:rsidP="007C37B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 xml:space="preserve">к постановлению местной администрации </w:t>
      </w:r>
    </w:p>
    <w:p w:rsidR="007C37BA" w:rsidRPr="00CE1D5B" w:rsidRDefault="007C37BA" w:rsidP="007C37B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>Прохладненского муниципального района КБР</w:t>
      </w:r>
    </w:p>
    <w:p w:rsidR="007C37BA" w:rsidRPr="00CE1D5B" w:rsidRDefault="007C37BA" w:rsidP="007C37B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 xml:space="preserve">от _______________ 2026 № _______ </w:t>
      </w:r>
    </w:p>
    <w:p w:rsidR="007C37BA" w:rsidRPr="00CE1D5B" w:rsidRDefault="007C37BA" w:rsidP="007C37B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C37BA" w:rsidRPr="00CE1D5B" w:rsidRDefault="007C37BA" w:rsidP="007C37B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 xml:space="preserve">«Приложение № </w:t>
      </w:r>
      <w:r w:rsidRPr="00CE1D5B">
        <w:rPr>
          <w:rFonts w:ascii="Times New Roman" w:hAnsi="Times New Roman" w:cs="Times New Roman"/>
          <w:sz w:val="16"/>
          <w:szCs w:val="16"/>
        </w:rPr>
        <w:t>2</w:t>
      </w:r>
    </w:p>
    <w:p w:rsidR="007C37BA" w:rsidRPr="00CE1D5B" w:rsidRDefault="007C37BA" w:rsidP="007C37B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>к муниципальной программе</w:t>
      </w:r>
    </w:p>
    <w:p w:rsidR="007C37BA" w:rsidRPr="00CE1D5B" w:rsidRDefault="007C37BA" w:rsidP="007C37B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 xml:space="preserve">«Развитие сельского хозяйства и регулирование рынков </w:t>
      </w:r>
    </w:p>
    <w:p w:rsidR="007C37BA" w:rsidRPr="00CE1D5B" w:rsidRDefault="007C37BA" w:rsidP="007C37B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 xml:space="preserve">сельскохозяйственной продукции, сырья и продовольствия </w:t>
      </w:r>
    </w:p>
    <w:p w:rsidR="007C37BA" w:rsidRPr="00CE1D5B" w:rsidRDefault="007C37BA" w:rsidP="007C37B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>в Прохладненском муниципальном районе КБР»</w:t>
      </w:r>
    </w:p>
    <w:p w:rsidR="00F0772D" w:rsidRPr="00CE1D5B" w:rsidRDefault="00F0772D" w:rsidP="004B7E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0772D" w:rsidRPr="00CE1D5B" w:rsidRDefault="00F0772D" w:rsidP="004B7E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0772D" w:rsidRPr="00CE1D5B" w:rsidRDefault="00F0772D" w:rsidP="00CE1D5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>СИСТЕМА ПРОГРАММНЫХ МЕРОПРИЯТИЙ</w:t>
      </w:r>
    </w:p>
    <w:p w:rsidR="00F0772D" w:rsidRDefault="00F0772D" w:rsidP="00CE1D5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>МУНИЦИПАЛЬНОЙ ПРОГРАММЫ</w:t>
      </w:r>
    </w:p>
    <w:p w:rsidR="00CE1D5B" w:rsidRDefault="00CE1D5B" w:rsidP="00CE1D5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505"/>
        <w:gridCol w:w="2251"/>
        <w:gridCol w:w="2314"/>
        <w:gridCol w:w="804"/>
        <w:gridCol w:w="1463"/>
        <w:gridCol w:w="815"/>
        <w:gridCol w:w="804"/>
        <w:gridCol w:w="793"/>
        <w:gridCol w:w="793"/>
        <w:gridCol w:w="793"/>
        <w:gridCol w:w="793"/>
        <w:gridCol w:w="793"/>
        <w:gridCol w:w="2071"/>
      </w:tblGrid>
      <w:tr w:rsidR="00CE1D5B" w:rsidTr="004C5C68">
        <w:tc>
          <w:tcPr>
            <w:tcW w:w="505" w:type="dxa"/>
            <w:vMerge w:val="restart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251" w:type="dxa"/>
            <w:vMerge w:val="restart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2314" w:type="dxa"/>
            <w:vMerge w:val="restart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804" w:type="dxa"/>
            <w:vMerge w:val="restart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  <w:proofErr w:type="spellStart"/>
            <w:proofErr w:type="gramStart"/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нения</w:t>
            </w:r>
            <w:proofErr w:type="gramEnd"/>
          </w:p>
        </w:tc>
        <w:tc>
          <w:tcPr>
            <w:tcW w:w="1463" w:type="dxa"/>
            <w:vMerge w:val="restart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584" w:type="dxa"/>
            <w:gridSpan w:val="7"/>
          </w:tcPr>
          <w:p w:rsid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</w:t>
            </w:r>
          </w:p>
        </w:tc>
        <w:tc>
          <w:tcPr>
            <w:tcW w:w="2071" w:type="dxa"/>
            <w:vMerge w:val="restart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Ожидаемые результаты</w:t>
            </w:r>
          </w:p>
        </w:tc>
      </w:tr>
      <w:tr w:rsidR="00CE1D5B" w:rsidTr="004C5C68">
        <w:tc>
          <w:tcPr>
            <w:tcW w:w="505" w:type="dxa"/>
            <w:vMerge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vMerge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4" w:type="dxa"/>
            <w:vMerge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vMerge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3" w:type="dxa"/>
            <w:vMerge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04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2071" w:type="dxa"/>
            <w:vMerge/>
          </w:tcPr>
          <w:p w:rsid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1D5B" w:rsidTr="004C5C68">
        <w:tc>
          <w:tcPr>
            <w:tcW w:w="505" w:type="dxa"/>
          </w:tcPr>
          <w:p w:rsid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Реализация функций аппарата ответственного исполнителя муниципальной программы</w:t>
            </w:r>
          </w:p>
        </w:tc>
        <w:tc>
          <w:tcPr>
            <w:tcW w:w="2314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3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23008,9</w:t>
            </w:r>
          </w:p>
        </w:tc>
        <w:tc>
          <w:tcPr>
            <w:tcW w:w="804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3777,0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4488,0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5587,3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7980,0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7980,0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7980,0</w:t>
            </w:r>
          </w:p>
        </w:tc>
        <w:tc>
          <w:tcPr>
            <w:tcW w:w="2071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1D5B" w:rsidTr="004C5C68">
        <w:tc>
          <w:tcPr>
            <w:tcW w:w="505" w:type="dxa"/>
          </w:tcPr>
          <w:p w:rsid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251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Проведение ежегодного семинара ко дню работников сельского хозяйства и прирабатывающей промышленности и поощрение лучших работников сельскохозяйственного производства</w:t>
            </w:r>
          </w:p>
        </w:tc>
        <w:tc>
          <w:tcPr>
            <w:tcW w:w="2314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Управление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804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2023-2028</w:t>
            </w:r>
          </w:p>
        </w:tc>
        <w:tc>
          <w:tcPr>
            <w:tcW w:w="1463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Местный бюджет Прохладненского муниципального района</w:t>
            </w:r>
          </w:p>
        </w:tc>
        <w:tc>
          <w:tcPr>
            <w:tcW w:w="815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250.0</w:t>
            </w:r>
          </w:p>
        </w:tc>
        <w:tc>
          <w:tcPr>
            <w:tcW w:w="804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2071" w:type="dxa"/>
          </w:tcPr>
          <w:p w:rsidR="00CE1D5B" w:rsidRPr="00CE1D5B" w:rsidRDefault="006F0FE0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r w:rsidR="00CE1D5B" w:rsidRPr="00CE1D5B">
              <w:rPr>
                <w:rFonts w:ascii="Times New Roman" w:hAnsi="Times New Roman" w:cs="Times New Roman"/>
                <w:sz w:val="16"/>
                <w:szCs w:val="16"/>
              </w:rPr>
              <w:t xml:space="preserve">эффективности деятельности сельскохозяйственных организаций </w:t>
            </w:r>
          </w:p>
        </w:tc>
      </w:tr>
      <w:tr w:rsidR="00CE1D5B" w:rsidTr="004C5C68">
        <w:tc>
          <w:tcPr>
            <w:tcW w:w="505" w:type="dxa"/>
          </w:tcPr>
          <w:p w:rsid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251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Содержание управления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2314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Управление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804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2023-2028</w:t>
            </w:r>
          </w:p>
        </w:tc>
        <w:tc>
          <w:tcPr>
            <w:tcW w:w="1463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Местный бюджет Прохладненского муниципального района</w:t>
            </w:r>
          </w:p>
        </w:tc>
        <w:tc>
          <w:tcPr>
            <w:tcW w:w="815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22758,9</w:t>
            </w:r>
          </w:p>
        </w:tc>
        <w:tc>
          <w:tcPr>
            <w:tcW w:w="804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3 727,0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4438,0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5537,3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7930,0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7930,0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7930,0</w:t>
            </w:r>
          </w:p>
        </w:tc>
        <w:tc>
          <w:tcPr>
            <w:tcW w:w="2071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1D5B" w:rsidTr="004C5C68">
        <w:tc>
          <w:tcPr>
            <w:tcW w:w="505" w:type="dxa"/>
          </w:tcPr>
          <w:p w:rsid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251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 xml:space="preserve">Оказание </w:t>
            </w:r>
            <w:proofErr w:type="gramStart"/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консультационных</w:t>
            </w:r>
            <w:proofErr w:type="gramEnd"/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организационных и информационных услуг</w:t>
            </w:r>
          </w:p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сельскохозяйственным</w:t>
            </w:r>
          </w:p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товаропроизводителям</w:t>
            </w:r>
          </w:p>
        </w:tc>
        <w:tc>
          <w:tcPr>
            <w:tcW w:w="2314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Управление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804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2023-2028</w:t>
            </w:r>
          </w:p>
        </w:tc>
        <w:tc>
          <w:tcPr>
            <w:tcW w:w="1463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Местный бюджет Прохладненского муниципального района</w:t>
            </w:r>
          </w:p>
        </w:tc>
        <w:tc>
          <w:tcPr>
            <w:tcW w:w="815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4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71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Достижение целевых показателей социально-экономического развития Прохладненского муниципального района Кабардино-Балкарской Республики до 2040 года в части касающейся</w:t>
            </w:r>
          </w:p>
        </w:tc>
      </w:tr>
      <w:tr w:rsidR="00CE1D5B" w:rsidTr="004C5C68">
        <w:tc>
          <w:tcPr>
            <w:tcW w:w="505" w:type="dxa"/>
          </w:tcPr>
          <w:p w:rsid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251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Повышение</w:t>
            </w:r>
          </w:p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 xml:space="preserve">урожайности </w:t>
            </w:r>
            <w:proofErr w:type="gramStart"/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сельскохозяйственных</w:t>
            </w:r>
            <w:proofErr w:type="gramEnd"/>
          </w:p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культур и наращивание объемов</w:t>
            </w:r>
          </w:p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производства продукции</w:t>
            </w:r>
          </w:p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растениеводства.</w:t>
            </w:r>
          </w:p>
        </w:tc>
        <w:tc>
          <w:tcPr>
            <w:tcW w:w="2314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Управление сельского хозяйства и продовольствия местной администрации Прохладненского муниципального района КБР, </w:t>
            </w:r>
            <w:r w:rsidRPr="00CE1D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сельскохозяйственные товаропроизводители района</w:t>
            </w:r>
          </w:p>
        </w:tc>
        <w:tc>
          <w:tcPr>
            <w:tcW w:w="804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2023-2028</w:t>
            </w:r>
          </w:p>
        </w:tc>
        <w:tc>
          <w:tcPr>
            <w:tcW w:w="1463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Местный бюджет Прохладненского муниципального района</w:t>
            </w:r>
          </w:p>
        </w:tc>
        <w:tc>
          <w:tcPr>
            <w:tcW w:w="815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4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71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Обеспечение доступности приобретения семян высоких репродукций (элиты и PC), раннеспелых сортов и</w:t>
            </w:r>
          </w:p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гибридов, сортов адаптированных </w:t>
            </w:r>
            <w:proofErr w:type="gramStart"/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</w:p>
          <w:p w:rsidR="00CE1D5B" w:rsidRPr="00CE1D5B" w:rsidRDefault="006F0FE0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природно-климатическим условиям </w:t>
            </w:r>
            <w:r w:rsidR="00CE1D5B" w:rsidRPr="00CE1D5B">
              <w:rPr>
                <w:rFonts w:ascii="Times New Roman" w:hAnsi="Times New Roman" w:cs="Times New Roman"/>
                <w:sz w:val="16"/>
                <w:szCs w:val="16"/>
              </w:rPr>
              <w:t xml:space="preserve">района, </w:t>
            </w:r>
            <w:proofErr w:type="gramStart"/>
            <w:r w:rsidR="00CE1D5B" w:rsidRPr="00CE1D5B">
              <w:rPr>
                <w:rFonts w:ascii="Times New Roman" w:hAnsi="Times New Roman" w:cs="Times New Roman"/>
                <w:sz w:val="16"/>
                <w:szCs w:val="16"/>
              </w:rPr>
              <w:t>устойчивых</w:t>
            </w:r>
            <w:proofErr w:type="gramEnd"/>
            <w:r w:rsidR="00CE1D5B" w:rsidRPr="00CE1D5B">
              <w:rPr>
                <w:rFonts w:ascii="Times New Roman" w:hAnsi="Times New Roman" w:cs="Times New Roman"/>
                <w:sz w:val="16"/>
                <w:szCs w:val="16"/>
              </w:rPr>
              <w:t xml:space="preserve"> к полеганию и</w:t>
            </w:r>
          </w:p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болезням зерновых и зернобобовых</w:t>
            </w:r>
          </w:p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культур, картофеля</w:t>
            </w:r>
          </w:p>
        </w:tc>
      </w:tr>
      <w:tr w:rsidR="00CE1D5B" w:rsidTr="004C5C68">
        <w:tc>
          <w:tcPr>
            <w:tcW w:w="505" w:type="dxa"/>
          </w:tcPr>
          <w:p w:rsid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2251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Развитие растениеводства - переработки и реализации продукции растениеводства</w:t>
            </w:r>
          </w:p>
        </w:tc>
        <w:tc>
          <w:tcPr>
            <w:tcW w:w="2314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Управление сельского хозяйства и продовольствия местной администрации Прохладненского муниципального района КБР, сельскохозяйственные товаропроизводители района</w:t>
            </w:r>
          </w:p>
        </w:tc>
        <w:tc>
          <w:tcPr>
            <w:tcW w:w="804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2023-2028</w:t>
            </w:r>
          </w:p>
        </w:tc>
        <w:tc>
          <w:tcPr>
            <w:tcW w:w="1463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Местный бюджет Прохладненского муниципального района</w:t>
            </w:r>
          </w:p>
        </w:tc>
        <w:tc>
          <w:tcPr>
            <w:tcW w:w="815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4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Повышение конкурентоспособности собственной продукции растениеводства, сырья и продовольствия на внутреннем рынке</w:t>
            </w:r>
          </w:p>
        </w:tc>
      </w:tr>
      <w:tr w:rsidR="00CE1D5B" w:rsidTr="004C5C68">
        <w:tc>
          <w:tcPr>
            <w:tcW w:w="505" w:type="dxa"/>
          </w:tcPr>
          <w:p w:rsid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251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Развитие подотра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сли животноводства - переработка и реализация</w:t>
            </w: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 xml:space="preserve"> продукции животноводства</w:t>
            </w:r>
          </w:p>
        </w:tc>
        <w:tc>
          <w:tcPr>
            <w:tcW w:w="2314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Управление сельского хозяйства и продовольствия местной администрации Прохладненского муниципального района КБР, сельскохозяйственные товаропроизводители района</w:t>
            </w:r>
          </w:p>
        </w:tc>
        <w:tc>
          <w:tcPr>
            <w:tcW w:w="804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2023-2028</w:t>
            </w:r>
          </w:p>
        </w:tc>
        <w:tc>
          <w:tcPr>
            <w:tcW w:w="1463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Местный бюджет Прохладненского муниципального района</w:t>
            </w:r>
          </w:p>
        </w:tc>
        <w:tc>
          <w:tcPr>
            <w:tcW w:w="815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4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71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Комплексное развитие и повышение эффективности производства животноводческой продукции</w:t>
            </w:r>
          </w:p>
        </w:tc>
      </w:tr>
      <w:tr w:rsidR="00CE1D5B" w:rsidTr="004C5C68">
        <w:tc>
          <w:tcPr>
            <w:tcW w:w="505" w:type="dxa"/>
          </w:tcPr>
          <w:p w:rsid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251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Поддержка начинающих фермеров</w:t>
            </w:r>
          </w:p>
        </w:tc>
        <w:tc>
          <w:tcPr>
            <w:tcW w:w="2314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Управление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804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2023-2028</w:t>
            </w:r>
          </w:p>
        </w:tc>
        <w:tc>
          <w:tcPr>
            <w:tcW w:w="1463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Местный бюджет Прохладненского муниципального района</w:t>
            </w:r>
          </w:p>
        </w:tc>
        <w:tc>
          <w:tcPr>
            <w:tcW w:w="815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4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</w:tcPr>
          <w:p w:rsidR="00CE1D5B" w:rsidRPr="00CE1D5B" w:rsidRDefault="00CE1D5B" w:rsidP="00CE1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71" w:type="dxa"/>
          </w:tcPr>
          <w:p w:rsidR="00CE1D5B" w:rsidRPr="00CE1D5B" w:rsidRDefault="00CE1D5B" w:rsidP="00CE1D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Рост числа начинающих фермеров, создание дополнительных рабочих мест, создание условий для развития фермерских хозяйств и для перехода личных подсобных хозяй</w:t>
            </w:r>
            <w:proofErr w:type="gramStart"/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ств в кр</w:t>
            </w:r>
            <w:proofErr w:type="gramEnd"/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естьянские (фермерские) хозяйства, стабилизация численности сельского населения</w:t>
            </w:r>
            <w:r w:rsidR="00C57E3D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</w:tr>
    </w:tbl>
    <w:p w:rsidR="00CE1D5B" w:rsidRPr="00CE1D5B" w:rsidRDefault="00CE1D5B" w:rsidP="00CE1D5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0772D" w:rsidRPr="00CE1D5B" w:rsidRDefault="00F0772D" w:rsidP="004B7E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0772D" w:rsidRDefault="00F0772D" w:rsidP="004B7E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7E3D" w:rsidRDefault="00C57E3D" w:rsidP="004B7E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7E3D" w:rsidRDefault="00C57E3D" w:rsidP="004B7E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7E3D" w:rsidRDefault="00C57E3D" w:rsidP="004B7E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7E3D" w:rsidRDefault="00C57E3D" w:rsidP="004B7E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7E3D" w:rsidRDefault="00C57E3D" w:rsidP="004B7E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7E3D" w:rsidRDefault="00C57E3D" w:rsidP="004B7E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7E3D" w:rsidRDefault="00C57E3D" w:rsidP="004B7E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7E3D" w:rsidRDefault="00C57E3D" w:rsidP="004B7E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7E3D" w:rsidRDefault="00C57E3D" w:rsidP="004B7E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7E3D" w:rsidRDefault="00C57E3D" w:rsidP="004B7E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7E3D" w:rsidRDefault="00C57E3D" w:rsidP="004B7E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7E3D" w:rsidRDefault="00C57E3D" w:rsidP="004B7E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7E3D" w:rsidRDefault="00C57E3D" w:rsidP="004B7E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7E3D" w:rsidRDefault="00C57E3D" w:rsidP="004B7E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7E3D" w:rsidRDefault="00C57E3D" w:rsidP="004B7E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7E3D" w:rsidRPr="00CE1D5B" w:rsidRDefault="00C57E3D" w:rsidP="00C57E3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 xml:space="preserve">Приложение № </w:t>
      </w:r>
      <w:r>
        <w:rPr>
          <w:rFonts w:ascii="Times New Roman" w:hAnsi="Times New Roman" w:cs="Times New Roman"/>
          <w:sz w:val="16"/>
          <w:szCs w:val="16"/>
        </w:rPr>
        <w:t>3</w:t>
      </w:r>
    </w:p>
    <w:p w:rsidR="00C57E3D" w:rsidRPr="00CE1D5B" w:rsidRDefault="00C57E3D" w:rsidP="00C57E3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 xml:space="preserve">к постановлению местной администрации </w:t>
      </w:r>
    </w:p>
    <w:p w:rsidR="00C57E3D" w:rsidRPr="00CE1D5B" w:rsidRDefault="00C57E3D" w:rsidP="00C57E3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>Прохладненского муниципального района КБР</w:t>
      </w:r>
    </w:p>
    <w:p w:rsidR="00C57E3D" w:rsidRPr="00CE1D5B" w:rsidRDefault="00C57E3D" w:rsidP="00C57E3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 xml:space="preserve">от _______________ 2026 № _______ </w:t>
      </w:r>
    </w:p>
    <w:p w:rsidR="00C57E3D" w:rsidRPr="00CE1D5B" w:rsidRDefault="00C57E3D" w:rsidP="00C57E3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C57E3D" w:rsidRPr="00CE1D5B" w:rsidRDefault="00C57E3D" w:rsidP="00C57E3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 xml:space="preserve">«Приложение № </w:t>
      </w:r>
      <w:r>
        <w:rPr>
          <w:rFonts w:ascii="Times New Roman" w:hAnsi="Times New Roman" w:cs="Times New Roman"/>
          <w:sz w:val="16"/>
          <w:szCs w:val="16"/>
        </w:rPr>
        <w:t>3</w:t>
      </w:r>
    </w:p>
    <w:p w:rsidR="00C57E3D" w:rsidRPr="00CE1D5B" w:rsidRDefault="00C57E3D" w:rsidP="00C57E3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>к муниципальной программе</w:t>
      </w:r>
    </w:p>
    <w:p w:rsidR="00C57E3D" w:rsidRPr="00CE1D5B" w:rsidRDefault="00C57E3D" w:rsidP="00C57E3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 xml:space="preserve">«Развитие сельского хозяйства и регулирование рынков </w:t>
      </w:r>
    </w:p>
    <w:p w:rsidR="00C57E3D" w:rsidRPr="00CE1D5B" w:rsidRDefault="00C57E3D" w:rsidP="00C57E3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 xml:space="preserve">сельскохозяйственной продукции, сырья и продовольствия </w:t>
      </w:r>
    </w:p>
    <w:p w:rsidR="00C57E3D" w:rsidRDefault="00C57E3D" w:rsidP="00C57E3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1D5B">
        <w:rPr>
          <w:rFonts w:ascii="Times New Roman" w:hAnsi="Times New Roman" w:cs="Times New Roman"/>
          <w:sz w:val="16"/>
          <w:szCs w:val="16"/>
        </w:rPr>
        <w:t>в Прохладненском муниципальном районе КБР»</w:t>
      </w:r>
    </w:p>
    <w:p w:rsidR="00C57E3D" w:rsidRDefault="00C57E3D" w:rsidP="00C57E3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C57E3D" w:rsidRDefault="00C57E3D" w:rsidP="00C57E3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01A3E" w:rsidRDefault="00001A3E" w:rsidP="00C57E3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57E3D" w:rsidRDefault="00C57E3D" w:rsidP="00C57E3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РЕСУРСНОЕ ОБЕСПЕЧЕНИЕ РЕАЛИЗАЦИИ МУНИЦИПАЛЬНОЙ ПРОГРАММЫ «РАЗВИТИЕ СЕЛЬСКОГО ХОЗЯЙСТВА И </w:t>
      </w:r>
    </w:p>
    <w:p w:rsidR="00C57E3D" w:rsidRDefault="00C57E3D" w:rsidP="00C57E3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РЕГУЛИРОВАНИЕ РЫНКОВ СЕЛЬСКОХОЗЯЙСТВЕННОЙ ПРОДУКЦИИ, СЫРЬЯ И ПРОДОВОЛЬСТВИЯ В ПРОХЛАДНЕНСКОМ МУНИЦИПАЛЬНОМ РАЙОНЕ КБР </w:t>
      </w:r>
    </w:p>
    <w:p w:rsidR="00C57E3D" w:rsidRDefault="00C57E3D" w:rsidP="00C57E3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 СЧЕТ СРЕДСТВ РАЙОННОГО БЮДЖЕТА ПРОХЛАДНЕНСКОГО МУНИЦИПАЛЬНОГО РАЙОНА КБР</w:t>
      </w:r>
    </w:p>
    <w:p w:rsidR="00C57E3D" w:rsidRDefault="00C57E3D" w:rsidP="00C57E3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469"/>
        <w:gridCol w:w="2467"/>
        <w:gridCol w:w="1559"/>
        <w:gridCol w:w="850"/>
        <w:gridCol w:w="851"/>
        <w:gridCol w:w="1134"/>
        <w:gridCol w:w="850"/>
        <w:gridCol w:w="934"/>
        <w:gridCol w:w="934"/>
        <w:gridCol w:w="935"/>
        <w:gridCol w:w="934"/>
        <w:gridCol w:w="934"/>
        <w:gridCol w:w="935"/>
      </w:tblGrid>
      <w:tr w:rsidR="001C5CF1" w:rsidTr="001C5CF1">
        <w:tc>
          <w:tcPr>
            <w:tcW w:w="1469" w:type="dxa"/>
            <w:vMerge w:val="restart"/>
          </w:tcPr>
          <w:p w:rsidR="001C5CF1" w:rsidRPr="00CE1D5B" w:rsidRDefault="001C5CF1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2467" w:type="dxa"/>
            <w:vMerge w:val="restart"/>
          </w:tcPr>
          <w:p w:rsidR="001C5CF1" w:rsidRPr="00CE1D5B" w:rsidRDefault="001C5CF1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программы, подпрограммы программы, основного мероприятия</w:t>
            </w:r>
          </w:p>
        </w:tc>
        <w:tc>
          <w:tcPr>
            <w:tcW w:w="1559" w:type="dxa"/>
            <w:vMerge w:val="restart"/>
          </w:tcPr>
          <w:p w:rsidR="001C5CF1" w:rsidRPr="00CE1D5B" w:rsidRDefault="001C5CF1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ГРБС ответственный исполнитель, исполнитель</w:t>
            </w:r>
          </w:p>
        </w:tc>
        <w:tc>
          <w:tcPr>
            <w:tcW w:w="3685" w:type="dxa"/>
            <w:gridSpan w:val="4"/>
          </w:tcPr>
          <w:p w:rsidR="001C5CF1" w:rsidRPr="00CE1D5B" w:rsidRDefault="001C5CF1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606" w:type="dxa"/>
            <w:gridSpan w:val="6"/>
          </w:tcPr>
          <w:p w:rsidR="001C5CF1" w:rsidRPr="00CE1D5B" w:rsidRDefault="001C5CF1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Объемы бюджетных ассигнований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тыс. руб.</w:t>
            </w:r>
          </w:p>
        </w:tc>
      </w:tr>
      <w:tr w:rsidR="001C5CF1" w:rsidTr="001C5CF1">
        <w:tc>
          <w:tcPr>
            <w:tcW w:w="1469" w:type="dxa"/>
            <w:vMerge/>
          </w:tcPr>
          <w:p w:rsidR="001C5CF1" w:rsidRPr="00CE1D5B" w:rsidRDefault="001C5CF1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7" w:type="dxa"/>
            <w:vMerge/>
          </w:tcPr>
          <w:p w:rsidR="001C5CF1" w:rsidRPr="00CE1D5B" w:rsidRDefault="001C5CF1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5CF1" w:rsidRPr="00CE1D5B" w:rsidRDefault="001C5CF1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5CF1" w:rsidRPr="00CE1D5B" w:rsidRDefault="001C5CF1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Глава</w:t>
            </w:r>
          </w:p>
        </w:tc>
        <w:tc>
          <w:tcPr>
            <w:tcW w:w="851" w:type="dxa"/>
          </w:tcPr>
          <w:p w:rsidR="001C5CF1" w:rsidRPr="00CE1D5B" w:rsidRDefault="001C5CF1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</w:tcPr>
          <w:p w:rsidR="001C5CF1" w:rsidRPr="00CE1D5B" w:rsidRDefault="001C5CF1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КЦСР</w:t>
            </w:r>
          </w:p>
        </w:tc>
        <w:tc>
          <w:tcPr>
            <w:tcW w:w="850" w:type="dxa"/>
          </w:tcPr>
          <w:p w:rsidR="001C5CF1" w:rsidRPr="00CE1D5B" w:rsidRDefault="001C5CF1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Группы ВР</w:t>
            </w:r>
          </w:p>
        </w:tc>
        <w:tc>
          <w:tcPr>
            <w:tcW w:w="934" w:type="dxa"/>
          </w:tcPr>
          <w:p w:rsidR="001C5CF1" w:rsidRPr="00CE1D5B" w:rsidRDefault="001C5CF1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34" w:type="dxa"/>
          </w:tcPr>
          <w:p w:rsidR="001C5CF1" w:rsidRPr="00CE1D5B" w:rsidRDefault="001C5CF1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935" w:type="dxa"/>
          </w:tcPr>
          <w:p w:rsidR="001C5CF1" w:rsidRPr="00CE1D5B" w:rsidRDefault="001C5CF1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934" w:type="dxa"/>
          </w:tcPr>
          <w:p w:rsidR="001C5CF1" w:rsidRPr="00CE1D5B" w:rsidRDefault="001C5CF1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934" w:type="dxa"/>
          </w:tcPr>
          <w:p w:rsidR="001C5CF1" w:rsidRPr="00CE1D5B" w:rsidRDefault="001C5CF1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935" w:type="dxa"/>
          </w:tcPr>
          <w:p w:rsidR="001C5CF1" w:rsidRPr="00CE1D5B" w:rsidRDefault="001C5CF1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</w:tr>
      <w:tr w:rsidR="00DA1737" w:rsidTr="001C5CF1">
        <w:tc>
          <w:tcPr>
            <w:tcW w:w="1469" w:type="dxa"/>
            <w:vMerge w:val="restart"/>
          </w:tcPr>
          <w:p w:rsidR="00DA1737" w:rsidRPr="00CE1D5B" w:rsidRDefault="00DA1737" w:rsidP="001C5C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467" w:type="dxa"/>
            <w:vMerge w:val="restart"/>
          </w:tcPr>
          <w:p w:rsidR="00DA1737" w:rsidRPr="00CE1D5B" w:rsidRDefault="00DA1737" w:rsidP="001C5C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Развитие сельского хозяйства и регулирование рынков сельскохозяйственной продукции, сырья и продовольствия в Прохладн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енском муниципальном районе КБР»</w:t>
            </w:r>
          </w:p>
        </w:tc>
        <w:tc>
          <w:tcPr>
            <w:tcW w:w="1559" w:type="dxa"/>
            <w:vMerge w:val="restart"/>
          </w:tcPr>
          <w:p w:rsidR="00DA1737" w:rsidRPr="00CE1D5B" w:rsidRDefault="00DA1737" w:rsidP="001C5C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Прохладненского муниципального района</w:t>
            </w:r>
          </w:p>
        </w:tc>
        <w:tc>
          <w:tcPr>
            <w:tcW w:w="850" w:type="dxa"/>
          </w:tcPr>
          <w:p w:rsidR="00DA1737" w:rsidRPr="00CE1D5B" w:rsidRDefault="00DA1737" w:rsidP="00C20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851" w:type="dxa"/>
          </w:tcPr>
          <w:p w:rsidR="00DA1737" w:rsidRPr="00CE1D5B" w:rsidRDefault="00DA1737" w:rsidP="00C20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0405</w:t>
            </w:r>
          </w:p>
        </w:tc>
        <w:tc>
          <w:tcPr>
            <w:tcW w:w="1134" w:type="dxa"/>
          </w:tcPr>
          <w:p w:rsidR="00DA1737" w:rsidRPr="00CE1D5B" w:rsidRDefault="00DA1737" w:rsidP="00C20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25Ф0190000</w:t>
            </w:r>
          </w:p>
        </w:tc>
        <w:tc>
          <w:tcPr>
            <w:tcW w:w="850" w:type="dxa"/>
          </w:tcPr>
          <w:p w:rsidR="00DA1737" w:rsidRPr="00CE1D5B" w:rsidRDefault="00DA1737" w:rsidP="00C20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</w:tcPr>
          <w:p w:rsidR="00DA1737" w:rsidRPr="00CE1D5B" w:rsidRDefault="00DA1737" w:rsidP="00C20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4" w:type="dxa"/>
          </w:tcPr>
          <w:p w:rsidR="00DA1737" w:rsidRPr="00CE1D5B" w:rsidRDefault="00DA1737" w:rsidP="00C20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4 488,0</w:t>
            </w:r>
          </w:p>
        </w:tc>
        <w:tc>
          <w:tcPr>
            <w:tcW w:w="935" w:type="dxa"/>
          </w:tcPr>
          <w:p w:rsidR="00DA1737" w:rsidRPr="00CE1D5B" w:rsidRDefault="00DA1737" w:rsidP="00C20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5 587,3</w:t>
            </w:r>
          </w:p>
        </w:tc>
        <w:tc>
          <w:tcPr>
            <w:tcW w:w="934" w:type="dxa"/>
          </w:tcPr>
          <w:p w:rsidR="00DA1737" w:rsidRPr="00CE1D5B" w:rsidRDefault="00DA1737" w:rsidP="00C20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7 980,0</w:t>
            </w:r>
          </w:p>
        </w:tc>
        <w:tc>
          <w:tcPr>
            <w:tcW w:w="934" w:type="dxa"/>
          </w:tcPr>
          <w:p w:rsidR="00DA1737" w:rsidRPr="00CE1D5B" w:rsidRDefault="00DA1737" w:rsidP="00C20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7 980,0</w:t>
            </w:r>
          </w:p>
        </w:tc>
        <w:tc>
          <w:tcPr>
            <w:tcW w:w="935" w:type="dxa"/>
          </w:tcPr>
          <w:p w:rsidR="00DA1737" w:rsidRPr="00CE1D5B" w:rsidRDefault="00DA1737" w:rsidP="00C20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7 980,0</w:t>
            </w:r>
          </w:p>
        </w:tc>
      </w:tr>
      <w:tr w:rsidR="00DA1737" w:rsidTr="001C5CF1">
        <w:tc>
          <w:tcPr>
            <w:tcW w:w="1469" w:type="dxa"/>
            <w:vMerge/>
            <w:vAlign w:val="center"/>
          </w:tcPr>
          <w:p w:rsidR="00DA1737" w:rsidRPr="00CE1D5B" w:rsidRDefault="00DA1737" w:rsidP="001C5C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7" w:type="dxa"/>
            <w:vMerge/>
            <w:vAlign w:val="center"/>
          </w:tcPr>
          <w:p w:rsidR="00DA1737" w:rsidRPr="00CE1D5B" w:rsidRDefault="00DA1737" w:rsidP="001C5C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A1737" w:rsidRPr="00CE1D5B" w:rsidRDefault="00DA1737" w:rsidP="001C5C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851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0405</w:t>
            </w:r>
          </w:p>
        </w:tc>
        <w:tc>
          <w:tcPr>
            <w:tcW w:w="1134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25Ф0190019</w:t>
            </w:r>
          </w:p>
        </w:tc>
        <w:tc>
          <w:tcPr>
            <w:tcW w:w="850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3 777,0</w:t>
            </w:r>
          </w:p>
        </w:tc>
        <w:tc>
          <w:tcPr>
            <w:tcW w:w="934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4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4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A1737" w:rsidTr="001C5CF1">
        <w:tc>
          <w:tcPr>
            <w:tcW w:w="1469" w:type="dxa"/>
            <w:vMerge w:val="restart"/>
          </w:tcPr>
          <w:p w:rsidR="00DA1737" w:rsidRPr="00CE1D5B" w:rsidRDefault="00DA1737" w:rsidP="001C5C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</w:t>
            </w:r>
          </w:p>
        </w:tc>
        <w:tc>
          <w:tcPr>
            <w:tcW w:w="2467" w:type="dxa"/>
          </w:tcPr>
          <w:p w:rsidR="00DA1737" w:rsidRPr="00CE1D5B" w:rsidRDefault="00DA1737" w:rsidP="001C5C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Реализация функций аппарата ответственного исполнителя муниципальной программы</w:t>
            </w:r>
          </w:p>
        </w:tc>
        <w:tc>
          <w:tcPr>
            <w:tcW w:w="1559" w:type="dxa"/>
          </w:tcPr>
          <w:p w:rsidR="00DA1737" w:rsidRPr="00CE1D5B" w:rsidRDefault="00DA1737" w:rsidP="001C5C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851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0405</w:t>
            </w:r>
          </w:p>
        </w:tc>
        <w:tc>
          <w:tcPr>
            <w:tcW w:w="1134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25Ф0190000</w:t>
            </w:r>
          </w:p>
        </w:tc>
        <w:tc>
          <w:tcPr>
            <w:tcW w:w="850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4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4 488,0</w:t>
            </w:r>
          </w:p>
        </w:tc>
        <w:tc>
          <w:tcPr>
            <w:tcW w:w="935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5 587,3</w:t>
            </w:r>
          </w:p>
        </w:tc>
        <w:tc>
          <w:tcPr>
            <w:tcW w:w="934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7 980,0</w:t>
            </w:r>
          </w:p>
        </w:tc>
        <w:tc>
          <w:tcPr>
            <w:tcW w:w="934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7 980,0</w:t>
            </w:r>
          </w:p>
        </w:tc>
        <w:tc>
          <w:tcPr>
            <w:tcW w:w="935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7 980,0</w:t>
            </w:r>
          </w:p>
        </w:tc>
      </w:tr>
      <w:tr w:rsidR="00DA1737" w:rsidTr="001C5CF1">
        <w:tc>
          <w:tcPr>
            <w:tcW w:w="1469" w:type="dxa"/>
            <w:vMerge/>
            <w:vAlign w:val="center"/>
          </w:tcPr>
          <w:p w:rsidR="00DA1737" w:rsidRPr="00CE1D5B" w:rsidRDefault="00DA1737" w:rsidP="001C5C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7" w:type="dxa"/>
          </w:tcPr>
          <w:p w:rsidR="00DA1737" w:rsidRPr="00CE1D5B" w:rsidRDefault="00DA1737" w:rsidP="001C5C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Проведение ежегодного семинара ко дню работников сельского хозяйства и прирабатывающей промышленности и поощрение лучших работников сельскохозяйственного производства</w:t>
            </w:r>
          </w:p>
        </w:tc>
        <w:tc>
          <w:tcPr>
            <w:tcW w:w="1559" w:type="dxa"/>
          </w:tcPr>
          <w:p w:rsidR="00DA1737" w:rsidRPr="00CE1D5B" w:rsidRDefault="00DA1737" w:rsidP="001C5C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Прохладненского муниципального района</w:t>
            </w:r>
          </w:p>
        </w:tc>
        <w:tc>
          <w:tcPr>
            <w:tcW w:w="850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851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0405</w:t>
            </w:r>
          </w:p>
        </w:tc>
        <w:tc>
          <w:tcPr>
            <w:tcW w:w="1134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25Ф0190019</w:t>
            </w:r>
          </w:p>
        </w:tc>
        <w:tc>
          <w:tcPr>
            <w:tcW w:w="850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34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934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4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4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A1737" w:rsidTr="001C5CF1">
        <w:tc>
          <w:tcPr>
            <w:tcW w:w="1469" w:type="dxa"/>
            <w:vMerge/>
            <w:vAlign w:val="center"/>
          </w:tcPr>
          <w:p w:rsidR="00DA1737" w:rsidRPr="00CE1D5B" w:rsidRDefault="00DA1737" w:rsidP="001C5C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7" w:type="dxa"/>
            <w:vMerge w:val="restart"/>
          </w:tcPr>
          <w:p w:rsidR="00DA1737" w:rsidRPr="00CE1D5B" w:rsidRDefault="00DA1737" w:rsidP="001C5C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Содержание управления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1559" w:type="dxa"/>
            <w:vMerge w:val="restart"/>
          </w:tcPr>
          <w:p w:rsidR="00DA1737" w:rsidRPr="00CE1D5B" w:rsidRDefault="00DA1737" w:rsidP="001C5C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Прохладненского муниципального района</w:t>
            </w:r>
          </w:p>
        </w:tc>
        <w:tc>
          <w:tcPr>
            <w:tcW w:w="850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851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0405</w:t>
            </w:r>
          </w:p>
        </w:tc>
        <w:tc>
          <w:tcPr>
            <w:tcW w:w="1134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25Ф0190019</w:t>
            </w:r>
          </w:p>
        </w:tc>
        <w:tc>
          <w:tcPr>
            <w:tcW w:w="850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34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3 727,0</w:t>
            </w:r>
          </w:p>
        </w:tc>
        <w:tc>
          <w:tcPr>
            <w:tcW w:w="934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4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4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A1737" w:rsidTr="001C5CF1">
        <w:tc>
          <w:tcPr>
            <w:tcW w:w="1469" w:type="dxa"/>
            <w:vMerge/>
            <w:vAlign w:val="center"/>
          </w:tcPr>
          <w:p w:rsidR="00DA1737" w:rsidRPr="00CE1D5B" w:rsidRDefault="00DA1737" w:rsidP="001C5C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7" w:type="dxa"/>
            <w:vMerge/>
            <w:vAlign w:val="center"/>
          </w:tcPr>
          <w:p w:rsidR="00DA1737" w:rsidRPr="00CE1D5B" w:rsidRDefault="00DA1737" w:rsidP="001C5C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A1737" w:rsidRPr="00CE1D5B" w:rsidRDefault="00DA1737" w:rsidP="001C5C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851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0405</w:t>
            </w:r>
          </w:p>
        </w:tc>
        <w:tc>
          <w:tcPr>
            <w:tcW w:w="1134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25Ф0190000</w:t>
            </w:r>
          </w:p>
        </w:tc>
        <w:tc>
          <w:tcPr>
            <w:tcW w:w="850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34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4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4 438,0</w:t>
            </w:r>
          </w:p>
        </w:tc>
        <w:tc>
          <w:tcPr>
            <w:tcW w:w="935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5 537,3</w:t>
            </w:r>
          </w:p>
        </w:tc>
        <w:tc>
          <w:tcPr>
            <w:tcW w:w="934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7 930,0</w:t>
            </w:r>
          </w:p>
        </w:tc>
        <w:tc>
          <w:tcPr>
            <w:tcW w:w="934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7 930,0</w:t>
            </w:r>
          </w:p>
        </w:tc>
        <w:tc>
          <w:tcPr>
            <w:tcW w:w="935" w:type="dxa"/>
          </w:tcPr>
          <w:p w:rsidR="00DA1737" w:rsidRPr="00CE1D5B" w:rsidRDefault="00DA1737" w:rsidP="001C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D5B">
              <w:rPr>
                <w:rFonts w:ascii="Times New Roman" w:hAnsi="Times New Roman" w:cs="Times New Roman"/>
                <w:sz w:val="16"/>
                <w:szCs w:val="16"/>
              </w:rPr>
              <w:t>7 930,0</w:t>
            </w:r>
            <w:r w:rsidR="00001A3E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  <w:bookmarkStart w:id="0" w:name="_GoBack"/>
            <w:bookmarkEnd w:id="0"/>
          </w:p>
        </w:tc>
      </w:tr>
    </w:tbl>
    <w:p w:rsidR="005E5FB5" w:rsidRPr="00CE1D5B" w:rsidRDefault="005E5FB5" w:rsidP="001C5C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5E5FB5" w:rsidRPr="00CE1D5B" w:rsidSect="004B7EB3">
      <w:type w:val="nextColumn"/>
      <w:pgSz w:w="16838" w:h="11905" w:orient="landscape"/>
      <w:pgMar w:top="1701" w:right="1134" w:bottom="851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343"/>
    <w:rsid w:val="00001A3E"/>
    <w:rsid w:val="00040436"/>
    <w:rsid w:val="00056C22"/>
    <w:rsid w:val="00057BED"/>
    <w:rsid w:val="00081942"/>
    <w:rsid w:val="00084FFF"/>
    <w:rsid w:val="000D6782"/>
    <w:rsid w:val="000F3D46"/>
    <w:rsid w:val="00127887"/>
    <w:rsid w:val="00167404"/>
    <w:rsid w:val="00191F0C"/>
    <w:rsid w:val="001C5CF1"/>
    <w:rsid w:val="00201698"/>
    <w:rsid w:val="002503C9"/>
    <w:rsid w:val="0027734D"/>
    <w:rsid w:val="002D66E2"/>
    <w:rsid w:val="002E6775"/>
    <w:rsid w:val="003370D8"/>
    <w:rsid w:val="00342BD6"/>
    <w:rsid w:val="00382ED6"/>
    <w:rsid w:val="003A222D"/>
    <w:rsid w:val="003A77EB"/>
    <w:rsid w:val="00417089"/>
    <w:rsid w:val="0045442D"/>
    <w:rsid w:val="004942A3"/>
    <w:rsid w:val="004A2D86"/>
    <w:rsid w:val="004A35B5"/>
    <w:rsid w:val="004B7EB3"/>
    <w:rsid w:val="004C5C68"/>
    <w:rsid w:val="004F62A0"/>
    <w:rsid w:val="005322CC"/>
    <w:rsid w:val="00555D12"/>
    <w:rsid w:val="005726DE"/>
    <w:rsid w:val="00573AA7"/>
    <w:rsid w:val="005A4B6D"/>
    <w:rsid w:val="005E5FB5"/>
    <w:rsid w:val="00627C29"/>
    <w:rsid w:val="00641B9F"/>
    <w:rsid w:val="006627EE"/>
    <w:rsid w:val="00663A41"/>
    <w:rsid w:val="0066408B"/>
    <w:rsid w:val="00676D01"/>
    <w:rsid w:val="006A00DB"/>
    <w:rsid w:val="006F0FE0"/>
    <w:rsid w:val="00734249"/>
    <w:rsid w:val="007645EB"/>
    <w:rsid w:val="00771E9B"/>
    <w:rsid w:val="00783D54"/>
    <w:rsid w:val="007C37BA"/>
    <w:rsid w:val="007D2F83"/>
    <w:rsid w:val="008257CD"/>
    <w:rsid w:val="00834667"/>
    <w:rsid w:val="0086289B"/>
    <w:rsid w:val="0088434C"/>
    <w:rsid w:val="008A0A31"/>
    <w:rsid w:val="008A0C3C"/>
    <w:rsid w:val="008B314C"/>
    <w:rsid w:val="008B5989"/>
    <w:rsid w:val="008D6AD7"/>
    <w:rsid w:val="009365FB"/>
    <w:rsid w:val="0097513D"/>
    <w:rsid w:val="009B231B"/>
    <w:rsid w:val="009B3343"/>
    <w:rsid w:val="009E0AFD"/>
    <w:rsid w:val="00A3464E"/>
    <w:rsid w:val="00AA4FDF"/>
    <w:rsid w:val="00AC46AF"/>
    <w:rsid w:val="00AE5FBD"/>
    <w:rsid w:val="00BD0C2A"/>
    <w:rsid w:val="00BE363F"/>
    <w:rsid w:val="00C33B67"/>
    <w:rsid w:val="00C52915"/>
    <w:rsid w:val="00C57554"/>
    <w:rsid w:val="00C57E3D"/>
    <w:rsid w:val="00C853C6"/>
    <w:rsid w:val="00CE1D5B"/>
    <w:rsid w:val="00D01A16"/>
    <w:rsid w:val="00D13EF1"/>
    <w:rsid w:val="00D92C98"/>
    <w:rsid w:val="00DA1737"/>
    <w:rsid w:val="00E10D01"/>
    <w:rsid w:val="00E472CE"/>
    <w:rsid w:val="00EB4B18"/>
    <w:rsid w:val="00ED46D2"/>
    <w:rsid w:val="00EF5BD4"/>
    <w:rsid w:val="00F0772D"/>
    <w:rsid w:val="00F41585"/>
    <w:rsid w:val="00F95859"/>
    <w:rsid w:val="00FD6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3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33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AF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B4B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5E5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13E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3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33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AF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B4B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5E5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4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DC787B329D877AB643011E34E095B1059E37F1DE9D6735C79EA345FA6A84542F061A6A365751764407790ECA3126BC9C3DE8B7DCABB0BB1E6F726LBM1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DC787B329D877AB643011E34E095B1059E37F1DE9D6735C79EA345FA6A84542F061A6A365751764407790EFA3126BC9C3DE8B7DCABB0BB1E6F726LBM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4C810-8D85-4CE7-B6E8-C8475AE4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7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43</cp:revision>
  <cp:lastPrinted>2026-03-13T10:46:00Z</cp:lastPrinted>
  <dcterms:created xsi:type="dcterms:W3CDTF">2024-02-19T06:10:00Z</dcterms:created>
  <dcterms:modified xsi:type="dcterms:W3CDTF">2026-03-18T11:53:00Z</dcterms:modified>
</cp:coreProperties>
</file>