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727" w:rsidRDefault="00F63832" w:rsidP="002F2056">
      <w:pPr>
        <w:jc w:val="center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утверждении </w:t>
      </w:r>
      <w:r w:rsidR="00385C67">
        <w:rPr>
          <w:rFonts w:ascii="Times New Roman" w:eastAsia="Calibri" w:hAnsi="Times New Roman" w:cs="Times New Roman"/>
          <w:sz w:val="28"/>
          <w:szCs w:val="28"/>
          <w:lang w:eastAsia="en-US"/>
        </w:rPr>
        <w:t>перечня земельных участков, предназначенных для бесплатного предоставления в собственность отдельным категориям граждан для индивидуального жилищного строительства, государственная собственность на которые не разграничена, расположенных на территории Прохладненского муниципального района КБР</w:t>
      </w:r>
      <w:r w:rsidR="002F205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27727" w:rsidRDefault="00F63832" w:rsidP="002F2056">
      <w:pPr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В соответствии с Земельным кодексом Российской Федерации,  Федеральным законом от </w:t>
      </w:r>
      <w:r w:rsidR="00385C67">
        <w:rPr>
          <w:rFonts w:ascii="Times New Roman" w:eastAsia="Calibri" w:hAnsi="Times New Roman" w:cs="Times New Roman"/>
          <w:sz w:val="28"/>
          <w:szCs w:val="28"/>
          <w:lang w:eastAsia="en-US"/>
        </w:rPr>
        <w:t>25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.10.200</w:t>
      </w:r>
      <w:r w:rsidR="00385C67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г. №13</w:t>
      </w:r>
      <w:r w:rsidR="00385C67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-ФЗ «</w:t>
      </w:r>
      <w:r w:rsidR="00385C67">
        <w:rPr>
          <w:rFonts w:ascii="Times New Roman" w:eastAsia="Calibri" w:hAnsi="Times New Roman" w:cs="Times New Roman"/>
          <w:sz w:val="28"/>
          <w:szCs w:val="28"/>
          <w:lang w:eastAsia="en-US"/>
        </w:rPr>
        <w:t>О введении в действие Земельного кодекса Российской Федерации», Законом Кабардино-Балкарской республики от 20.12.2011 № 121- РЗ «О бесплатном предоставлении в собственность отдельным категориям граждан земельных участков для индивидуального жилищного строительства</w:t>
      </w:r>
      <w:r w:rsidR="00DC1C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территории </w:t>
      </w:r>
      <w:r w:rsidR="00BF3B31">
        <w:rPr>
          <w:rFonts w:ascii="Times New Roman" w:eastAsia="Calibri" w:hAnsi="Times New Roman" w:cs="Times New Roman"/>
          <w:sz w:val="28"/>
          <w:szCs w:val="28"/>
          <w:lang w:eastAsia="en-US"/>
        </w:rPr>
        <w:t>Кабардино-Балкарской Республики и о внесении изменений в статьи 14 и 17 Земельного кодекса Кабардино-Балкарской Республики»,</w:t>
      </w:r>
      <w:r w:rsidR="00DE6905" w:rsidRPr="00DE6905">
        <w:t xml:space="preserve"> </w:t>
      </w:r>
      <w:r w:rsidR="00DE6905" w:rsidRPr="00DE6905">
        <w:rPr>
          <w:rFonts w:ascii="Times New Roman" w:eastAsia="Calibri" w:hAnsi="Times New Roman" w:cs="Times New Roman"/>
          <w:sz w:val="28"/>
          <w:szCs w:val="28"/>
          <w:lang w:eastAsia="en-US"/>
        </w:rPr>
        <w:t>Законом КБР от 03.08.2002 № 52 – Р3 «О правовых актах в Кабардино-Балкарской  Республике»</w:t>
      </w:r>
      <w:r w:rsidR="00BF3B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постановлением Правительства Кабардино-Балкарской Республики от 25.04.2012 № 101-ПП «О порядке бесплатного предоставления в собственность отдельным категориям граждан земельных участков, находящихся в государственной собственности Кабардино-Балкарской Республики, для индивидуального жилищного строительства»,</w:t>
      </w:r>
      <w:r w:rsidR="00296ACB" w:rsidRPr="00296ACB">
        <w:t xml:space="preserve"> </w:t>
      </w:r>
      <w:r w:rsidR="00BF3B31">
        <w:rPr>
          <w:rFonts w:ascii="Times New Roman" w:eastAsia="Calibri" w:hAnsi="Times New Roman" w:cs="Times New Roman"/>
          <w:sz w:val="28"/>
          <w:szCs w:val="28"/>
          <w:lang w:eastAsia="en-US"/>
        </w:rPr>
        <w:t>местная администрация Прохладненского муниципального района КБР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</w:t>
      </w:r>
      <w:r w:rsidR="003B7E3C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296ACB">
        <w:rPr>
          <w:rFonts w:ascii="Times New Roman" w:eastAsia="Calibri" w:hAnsi="Times New Roman" w:cs="Times New Roman"/>
          <w:sz w:val="28"/>
          <w:szCs w:val="28"/>
          <w:lang w:eastAsia="en-US"/>
        </w:rPr>
        <w:t>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527727" w:rsidRDefault="00F63832" w:rsidP="002F2056">
      <w:pPr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30006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C35515">
        <w:rPr>
          <w:rFonts w:ascii="Times New Roman" w:eastAsia="Calibri" w:hAnsi="Times New Roman" w:cs="Times New Roman"/>
          <w:sz w:val="28"/>
          <w:szCs w:val="28"/>
          <w:lang w:eastAsia="en-US"/>
        </w:rPr>
        <w:t>Утвердить перечень земельных участков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4241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предназначенных для бесплатного предоставления в собственность отдельным категориям граждан для индивидуального жилищного строительства, государственная собственность на которые не разграничена, расположенных на территории Прохладненского муниципального района КБР</w:t>
      </w:r>
      <w:r w:rsidR="009750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категория земли – </w:t>
      </w:r>
      <w:r w:rsidR="00A546AE">
        <w:rPr>
          <w:rFonts w:ascii="Times New Roman" w:eastAsia="Calibri" w:hAnsi="Times New Roman" w:cs="Times New Roman"/>
          <w:sz w:val="28"/>
          <w:szCs w:val="28"/>
          <w:lang w:eastAsia="en-US"/>
        </w:rPr>
        <w:t>земли населенных пунктов, разрешенное использование – для индивидуального жилищного строительства, в том числе:</w:t>
      </w:r>
    </w:p>
    <w:p w:rsidR="00527727" w:rsidRDefault="0022171F" w:rsidP="002F205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="00A546AE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207AEA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6B36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земельный участок с кадастровым номером 07:04:</w:t>
      </w:r>
      <w:r w:rsidR="009C45F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6B36EB">
        <w:rPr>
          <w:rFonts w:ascii="Times New Roman" w:eastAsia="Calibri" w:hAnsi="Times New Roman" w:cs="Times New Roman"/>
          <w:sz w:val="28"/>
          <w:szCs w:val="28"/>
          <w:lang w:eastAsia="en-US"/>
        </w:rPr>
        <w:t>0000</w:t>
      </w:r>
      <w:r w:rsidR="009C45F3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6B36EB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9C45F3">
        <w:rPr>
          <w:rFonts w:ascii="Times New Roman" w:eastAsia="Calibri" w:hAnsi="Times New Roman" w:cs="Times New Roman"/>
          <w:sz w:val="28"/>
          <w:szCs w:val="28"/>
          <w:lang w:eastAsia="en-US"/>
        </w:rPr>
        <w:t>98</w:t>
      </w:r>
      <w:r w:rsidR="006B36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площадью </w:t>
      </w:r>
      <w:r w:rsidR="009C45F3">
        <w:rPr>
          <w:rFonts w:ascii="Times New Roman" w:eastAsia="Calibri" w:hAnsi="Times New Roman" w:cs="Times New Roman"/>
          <w:sz w:val="28"/>
          <w:szCs w:val="28"/>
          <w:lang w:eastAsia="en-US"/>
        </w:rPr>
        <w:t>900</w:t>
      </w:r>
      <w:r w:rsidR="006B36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6B36EB">
        <w:rPr>
          <w:rFonts w:ascii="Times New Roman" w:eastAsia="Calibri" w:hAnsi="Times New Roman" w:cs="Times New Roman"/>
          <w:sz w:val="28"/>
          <w:szCs w:val="28"/>
          <w:lang w:eastAsia="en-US"/>
        </w:rPr>
        <w:t>кв.м</w:t>
      </w:r>
      <w:proofErr w:type="spellEnd"/>
      <w:r w:rsidR="006B36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расположенный по адресу: Кабардино-Балкарская Республика, </w:t>
      </w:r>
      <w:proofErr w:type="spellStart"/>
      <w:r w:rsidR="006B36EB">
        <w:rPr>
          <w:rFonts w:ascii="Times New Roman" w:eastAsia="Calibri" w:hAnsi="Times New Roman" w:cs="Times New Roman"/>
          <w:sz w:val="28"/>
          <w:szCs w:val="28"/>
          <w:lang w:eastAsia="en-US"/>
        </w:rPr>
        <w:t>Прохладненский</w:t>
      </w:r>
      <w:proofErr w:type="spellEnd"/>
      <w:r w:rsidR="006B36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район, </w:t>
      </w:r>
      <w:proofErr w:type="spellStart"/>
      <w:r w:rsidR="006B36EB">
        <w:rPr>
          <w:rFonts w:ascii="Times New Roman" w:eastAsia="Calibri" w:hAnsi="Times New Roman" w:cs="Times New Roman"/>
          <w:sz w:val="28"/>
          <w:szCs w:val="28"/>
          <w:lang w:eastAsia="en-US"/>
        </w:rPr>
        <w:t>с.</w:t>
      </w:r>
      <w:r w:rsidR="009C45F3">
        <w:rPr>
          <w:rFonts w:ascii="Times New Roman" w:eastAsia="Calibri" w:hAnsi="Times New Roman" w:cs="Times New Roman"/>
          <w:sz w:val="28"/>
          <w:szCs w:val="28"/>
          <w:lang w:eastAsia="en-US"/>
        </w:rPr>
        <w:t>Лесное</w:t>
      </w:r>
      <w:proofErr w:type="spellEnd"/>
      <w:r w:rsidR="006B36EB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650D9" w:rsidRDefault="0022171F" w:rsidP="002F205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="009C45F3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9C45F3" w:rsidRPr="009C45F3">
        <w:rPr>
          <w:rFonts w:ascii="Times New Roman" w:eastAsia="Calibri" w:hAnsi="Times New Roman" w:cs="Times New Roman"/>
          <w:sz w:val="28"/>
          <w:szCs w:val="28"/>
          <w:lang w:eastAsia="en-US"/>
        </w:rPr>
        <w:t>) земельный участок с кадастровым номером 07:04:2000002:9</w:t>
      </w:r>
      <w:r w:rsidR="009C45F3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9C45F3" w:rsidRPr="009C45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площадью 900 </w:t>
      </w:r>
      <w:proofErr w:type="spellStart"/>
      <w:r w:rsidR="009C45F3" w:rsidRPr="009C45F3">
        <w:rPr>
          <w:rFonts w:ascii="Times New Roman" w:eastAsia="Calibri" w:hAnsi="Times New Roman" w:cs="Times New Roman"/>
          <w:sz w:val="28"/>
          <w:szCs w:val="28"/>
          <w:lang w:eastAsia="en-US"/>
        </w:rPr>
        <w:t>кв.м</w:t>
      </w:r>
      <w:proofErr w:type="spellEnd"/>
      <w:r w:rsidR="009C45F3" w:rsidRPr="009C45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расположенный по адресу: Кабардино-Балкарская Республика, </w:t>
      </w:r>
      <w:proofErr w:type="spellStart"/>
      <w:r w:rsidR="009C45F3" w:rsidRPr="009C45F3">
        <w:rPr>
          <w:rFonts w:ascii="Times New Roman" w:eastAsia="Calibri" w:hAnsi="Times New Roman" w:cs="Times New Roman"/>
          <w:sz w:val="28"/>
          <w:szCs w:val="28"/>
          <w:lang w:eastAsia="en-US"/>
        </w:rPr>
        <w:t>Прохладненский</w:t>
      </w:r>
      <w:proofErr w:type="spellEnd"/>
      <w:r w:rsidR="009C45F3" w:rsidRPr="009C45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район, </w:t>
      </w:r>
      <w:proofErr w:type="spellStart"/>
      <w:r w:rsidR="009C45F3" w:rsidRPr="009C45F3">
        <w:rPr>
          <w:rFonts w:ascii="Times New Roman" w:eastAsia="Calibri" w:hAnsi="Times New Roman" w:cs="Times New Roman"/>
          <w:sz w:val="28"/>
          <w:szCs w:val="28"/>
          <w:lang w:eastAsia="en-US"/>
        </w:rPr>
        <w:t>с.Лесное</w:t>
      </w:r>
      <w:proofErr w:type="spellEnd"/>
      <w:r w:rsidR="009C45F3" w:rsidRPr="009C45F3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650D9" w:rsidRDefault="0022171F" w:rsidP="002F205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="005650D9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) земельный участок с кадастровым номером 07:04:</w:t>
      </w:r>
      <w:r w:rsidR="005650D9"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0000</w:t>
      </w:r>
      <w:r w:rsidR="005650D9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5650D9">
        <w:rPr>
          <w:rFonts w:ascii="Times New Roman" w:eastAsia="Calibri" w:hAnsi="Times New Roman" w:cs="Times New Roman"/>
          <w:sz w:val="28"/>
          <w:szCs w:val="28"/>
          <w:lang w:eastAsia="en-US"/>
        </w:rPr>
        <w:t>294</w:t>
      </w:r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площадью </w:t>
      </w:r>
      <w:r w:rsidR="005650D9">
        <w:rPr>
          <w:rFonts w:ascii="Times New Roman" w:eastAsia="Calibri" w:hAnsi="Times New Roman" w:cs="Times New Roman"/>
          <w:sz w:val="28"/>
          <w:szCs w:val="28"/>
          <w:lang w:eastAsia="en-US"/>
        </w:rPr>
        <w:t>1000</w:t>
      </w:r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кв.м</w:t>
      </w:r>
      <w:proofErr w:type="spellEnd"/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расположенный по адресу: Кабардино-Балкарская Республика, </w:t>
      </w:r>
      <w:proofErr w:type="spellStart"/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Прохладненский</w:t>
      </w:r>
      <w:proofErr w:type="spellEnd"/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район, </w:t>
      </w:r>
      <w:proofErr w:type="spellStart"/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с.</w:t>
      </w:r>
      <w:r w:rsidR="005650D9">
        <w:rPr>
          <w:rFonts w:ascii="Times New Roman" w:eastAsia="Calibri" w:hAnsi="Times New Roman" w:cs="Times New Roman"/>
          <w:sz w:val="28"/>
          <w:szCs w:val="28"/>
          <w:lang w:eastAsia="en-US"/>
        </w:rPr>
        <w:t>Пролетарское</w:t>
      </w:r>
      <w:proofErr w:type="spellEnd"/>
      <w:r w:rsidR="00565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ул. </w:t>
      </w:r>
      <w:proofErr w:type="gramStart"/>
      <w:r w:rsidR="005650D9">
        <w:rPr>
          <w:rFonts w:ascii="Times New Roman" w:eastAsia="Calibri" w:hAnsi="Times New Roman" w:cs="Times New Roman"/>
          <w:sz w:val="28"/>
          <w:szCs w:val="28"/>
          <w:lang w:eastAsia="en-US"/>
        </w:rPr>
        <w:t>Восканова,д.</w:t>
      </w:r>
      <w:proofErr w:type="gramEnd"/>
      <w:r w:rsidR="005650D9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650D9" w:rsidRDefault="0022171F" w:rsidP="002F205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="005650D9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) земельный участок с кадастровым номером 07:04:1300005:29</w:t>
      </w:r>
      <w:r w:rsidR="00E664E6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площадью 1000 </w:t>
      </w:r>
      <w:proofErr w:type="spellStart"/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кв.м</w:t>
      </w:r>
      <w:proofErr w:type="spellEnd"/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расположенный по адресу: Кабардино-Балкарская Республика, </w:t>
      </w:r>
      <w:proofErr w:type="spellStart"/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Прохладненский</w:t>
      </w:r>
      <w:proofErr w:type="spellEnd"/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район, </w:t>
      </w:r>
      <w:proofErr w:type="spellStart"/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с.Пролетарское</w:t>
      </w:r>
      <w:proofErr w:type="spellEnd"/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ул. </w:t>
      </w:r>
      <w:proofErr w:type="gramStart"/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Восканова,д.</w:t>
      </w:r>
      <w:proofErr w:type="gramEnd"/>
      <w:r w:rsidR="00E664E6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5650D9" w:rsidRPr="005650D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E664E6" w:rsidRDefault="0022171F" w:rsidP="002F205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</w:t>
      </w:r>
      <w:r w:rsidR="00E664E6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E664E6" w:rsidRPr="00E664E6">
        <w:rPr>
          <w:rFonts w:ascii="Times New Roman" w:eastAsia="Calibri" w:hAnsi="Times New Roman" w:cs="Times New Roman"/>
          <w:sz w:val="28"/>
          <w:szCs w:val="28"/>
          <w:lang w:eastAsia="en-US"/>
        </w:rPr>
        <w:t>) земельный участок с кадастровым номером 07:04:</w:t>
      </w:r>
      <w:r w:rsidR="00E664E6">
        <w:rPr>
          <w:rFonts w:ascii="Times New Roman" w:eastAsia="Calibri" w:hAnsi="Times New Roman" w:cs="Times New Roman"/>
          <w:sz w:val="28"/>
          <w:szCs w:val="28"/>
          <w:lang w:eastAsia="en-US"/>
        </w:rPr>
        <w:t>00</w:t>
      </w:r>
      <w:r w:rsidR="00E664E6" w:rsidRPr="00E664E6">
        <w:rPr>
          <w:rFonts w:ascii="Times New Roman" w:eastAsia="Calibri" w:hAnsi="Times New Roman" w:cs="Times New Roman"/>
          <w:sz w:val="28"/>
          <w:szCs w:val="28"/>
          <w:lang w:eastAsia="en-US"/>
        </w:rPr>
        <w:t>0000</w:t>
      </w:r>
      <w:r w:rsidR="00E664E6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E664E6" w:rsidRPr="00E664E6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E664E6">
        <w:rPr>
          <w:rFonts w:ascii="Times New Roman" w:eastAsia="Calibri" w:hAnsi="Times New Roman" w:cs="Times New Roman"/>
          <w:sz w:val="28"/>
          <w:szCs w:val="28"/>
          <w:lang w:eastAsia="en-US"/>
        </w:rPr>
        <w:t>1820</w:t>
      </w:r>
      <w:r w:rsidR="00E664E6" w:rsidRPr="00E664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площадью </w:t>
      </w:r>
      <w:r w:rsidR="00E664E6">
        <w:rPr>
          <w:rFonts w:ascii="Times New Roman" w:eastAsia="Calibri" w:hAnsi="Times New Roman" w:cs="Times New Roman"/>
          <w:sz w:val="28"/>
          <w:szCs w:val="28"/>
          <w:lang w:eastAsia="en-US"/>
        </w:rPr>
        <w:t>943</w:t>
      </w:r>
      <w:r w:rsidR="00E664E6" w:rsidRPr="00E664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664E6" w:rsidRPr="00E664E6">
        <w:rPr>
          <w:rFonts w:ascii="Times New Roman" w:eastAsia="Calibri" w:hAnsi="Times New Roman" w:cs="Times New Roman"/>
          <w:sz w:val="28"/>
          <w:szCs w:val="28"/>
          <w:lang w:eastAsia="en-US"/>
        </w:rPr>
        <w:t>кв.м</w:t>
      </w:r>
      <w:proofErr w:type="spellEnd"/>
      <w:r w:rsidR="00E664E6" w:rsidRPr="00E664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расположенный по адресу: Кабардино-Балкарская Республика, </w:t>
      </w:r>
      <w:proofErr w:type="spellStart"/>
      <w:r w:rsidR="00E664E6" w:rsidRPr="00E664E6">
        <w:rPr>
          <w:rFonts w:ascii="Times New Roman" w:eastAsia="Calibri" w:hAnsi="Times New Roman" w:cs="Times New Roman"/>
          <w:sz w:val="28"/>
          <w:szCs w:val="28"/>
          <w:lang w:eastAsia="en-US"/>
        </w:rPr>
        <w:t>Прохладненский</w:t>
      </w:r>
      <w:proofErr w:type="spellEnd"/>
      <w:r w:rsidR="00E664E6" w:rsidRPr="00E664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район, </w:t>
      </w:r>
      <w:r w:rsidR="00E664E6">
        <w:rPr>
          <w:rFonts w:ascii="Times New Roman" w:eastAsia="Calibri" w:hAnsi="Times New Roman" w:cs="Times New Roman"/>
          <w:sz w:val="28"/>
          <w:szCs w:val="28"/>
          <w:lang w:eastAsia="en-US"/>
        </w:rPr>
        <w:t>х. Ново-Покровский</w:t>
      </w:r>
      <w:r w:rsidR="00E664E6" w:rsidRPr="00E664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ул. </w:t>
      </w:r>
      <w:proofErr w:type="spellStart"/>
      <w:r w:rsidR="00E664E6">
        <w:rPr>
          <w:rFonts w:ascii="Times New Roman" w:eastAsia="Calibri" w:hAnsi="Times New Roman" w:cs="Times New Roman"/>
          <w:sz w:val="28"/>
          <w:szCs w:val="28"/>
          <w:lang w:eastAsia="en-US"/>
        </w:rPr>
        <w:t>Бибика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2171F" w:rsidRDefault="0022171F" w:rsidP="002F205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 Опубликовать настоящее постановление в газете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Прохладненские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известия</w:t>
      </w:r>
      <w:r w:rsidR="00ED2277">
        <w:rPr>
          <w:rFonts w:ascii="Times New Roman" w:eastAsia="Calibri" w:hAnsi="Times New Roman" w:cs="Times New Roman"/>
          <w:sz w:val="28"/>
          <w:szCs w:val="28"/>
          <w:lang w:eastAsia="en-US"/>
        </w:rPr>
        <w:t>» с одновременным размещением на официальном сайте местной администрации Прохладненского</w:t>
      </w:r>
      <w:r w:rsidR="006971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района.</w:t>
      </w:r>
    </w:p>
    <w:p w:rsidR="00527727" w:rsidRDefault="00334E50" w:rsidP="002F2056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F63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Контроль за исполнением настоящего постановления </w:t>
      </w:r>
      <w:r w:rsidR="00697193">
        <w:rPr>
          <w:rFonts w:ascii="Times New Roman" w:eastAsia="Calibri" w:hAnsi="Times New Roman" w:cs="Times New Roman"/>
          <w:sz w:val="28"/>
          <w:szCs w:val="28"/>
          <w:lang w:eastAsia="en-US"/>
        </w:rPr>
        <w:t>оставляю за собой</w:t>
      </w:r>
      <w:r w:rsidR="00F6383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27727" w:rsidRDefault="00334E5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F63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Настоящее постановление вступает в силу с момента его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официального опубликования</w:t>
      </w:r>
      <w:bookmarkStart w:id="0" w:name="_GoBack"/>
      <w:bookmarkEnd w:id="0"/>
      <w:r w:rsidR="00F6383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27727" w:rsidRDefault="00F63832">
      <w:pPr>
        <w:ind w:lef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местной администрации                                                                             Прохладненского муниципального района                                А.И. Журавлев                            </w:t>
      </w:r>
    </w:p>
    <w:p w:rsidR="00527727" w:rsidRDefault="0052772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27727" w:rsidRDefault="00527727">
      <w:pPr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527727" w:rsidRDefault="00527727">
      <w:pPr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527727" w:rsidRDefault="00527727">
      <w:pPr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527727" w:rsidRDefault="00527727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6B36EB" w:rsidRDefault="006B36EB">
      <w:pPr>
        <w:rPr>
          <w:sz w:val="24"/>
          <w:szCs w:val="24"/>
        </w:rPr>
      </w:pPr>
    </w:p>
    <w:p w:rsidR="00527727" w:rsidRDefault="00527727">
      <w:pPr>
        <w:pStyle w:val="aa"/>
        <w:jc w:val="center"/>
        <w:rPr>
          <w:b/>
          <w:sz w:val="24"/>
          <w:szCs w:val="24"/>
        </w:rPr>
      </w:pPr>
    </w:p>
    <w:p w:rsidR="00296ACB" w:rsidRDefault="00296ACB">
      <w:pPr>
        <w:pStyle w:val="aa"/>
        <w:jc w:val="center"/>
        <w:rPr>
          <w:b/>
          <w:sz w:val="24"/>
          <w:szCs w:val="24"/>
        </w:rPr>
      </w:pPr>
    </w:p>
    <w:p w:rsidR="00296ACB" w:rsidRDefault="00296ACB">
      <w:pPr>
        <w:pStyle w:val="aa"/>
        <w:jc w:val="center"/>
        <w:rPr>
          <w:b/>
          <w:sz w:val="24"/>
          <w:szCs w:val="24"/>
        </w:rPr>
      </w:pPr>
    </w:p>
    <w:p w:rsidR="00296ACB" w:rsidRDefault="00296ACB">
      <w:pPr>
        <w:pStyle w:val="aa"/>
        <w:jc w:val="center"/>
        <w:rPr>
          <w:b/>
          <w:sz w:val="24"/>
          <w:szCs w:val="24"/>
        </w:rPr>
      </w:pPr>
    </w:p>
    <w:sectPr w:rsidR="00296ACB" w:rsidSect="00446CEA">
      <w:pgSz w:w="11906" w:h="16838"/>
      <w:pgMar w:top="567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727"/>
    <w:rsid w:val="001067A8"/>
    <w:rsid w:val="00207AEA"/>
    <w:rsid w:val="0022171F"/>
    <w:rsid w:val="00296ACB"/>
    <w:rsid w:val="002F2056"/>
    <w:rsid w:val="00334E50"/>
    <w:rsid w:val="00385C67"/>
    <w:rsid w:val="003B7E3C"/>
    <w:rsid w:val="00424124"/>
    <w:rsid w:val="00446CEA"/>
    <w:rsid w:val="00527727"/>
    <w:rsid w:val="005650D9"/>
    <w:rsid w:val="00697193"/>
    <w:rsid w:val="006B36EB"/>
    <w:rsid w:val="007B007C"/>
    <w:rsid w:val="007C0F7C"/>
    <w:rsid w:val="00850447"/>
    <w:rsid w:val="00975051"/>
    <w:rsid w:val="009C45F3"/>
    <w:rsid w:val="00A43939"/>
    <w:rsid w:val="00A546AE"/>
    <w:rsid w:val="00B30006"/>
    <w:rsid w:val="00BF3B31"/>
    <w:rsid w:val="00C35515"/>
    <w:rsid w:val="00CD57E7"/>
    <w:rsid w:val="00DC1C6C"/>
    <w:rsid w:val="00DE6905"/>
    <w:rsid w:val="00E664E6"/>
    <w:rsid w:val="00ED2277"/>
    <w:rsid w:val="00F63832"/>
    <w:rsid w:val="00FD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7503"/>
  <w15:docId w15:val="{D09DB6DA-121F-44AA-A4C8-273CF9E9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810DD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3B53D6"/>
    <w:pPr>
      <w:ind w:left="720"/>
      <w:contextualSpacing/>
    </w:pPr>
  </w:style>
  <w:style w:type="paragraph" w:styleId="aa">
    <w:name w:val="No Spacing"/>
    <w:uiPriority w:val="1"/>
    <w:qFormat/>
    <w:rsid w:val="00427AAD"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alloon Text"/>
    <w:basedOn w:val="a"/>
    <w:uiPriority w:val="99"/>
    <w:semiHidden/>
    <w:unhideWhenUsed/>
    <w:qFormat/>
    <w:rsid w:val="004810D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86795B"/>
    <w:pPr>
      <w:widowControl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dc:description/>
  <cp:lastModifiedBy>Сафоновская Наталья Викторовна</cp:lastModifiedBy>
  <cp:revision>45</cp:revision>
  <cp:lastPrinted>2020-03-19T09:31:00Z</cp:lastPrinted>
  <dcterms:created xsi:type="dcterms:W3CDTF">2018-10-25T14:40:00Z</dcterms:created>
  <dcterms:modified xsi:type="dcterms:W3CDTF">2022-05-27T11:30:00Z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